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DFCBB" w14:textId="794FEC0C" w:rsidR="00810A82" w:rsidRPr="00827F2B" w:rsidRDefault="00AD74D0" w:rsidP="005B330A">
      <w:pPr>
        <w:pStyle w:val="1Judul"/>
        <w:spacing w:after="360"/>
        <w:jc w:val="center"/>
        <w:rPr>
          <w:rFonts w:ascii="Goudy Old Style" w:hAnsi="Goudy Old Style" w:cs="Times New Roman"/>
          <w:sz w:val="24"/>
        </w:rPr>
      </w:pPr>
      <w:r>
        <w:rPr>
          <w:rFonts w:ascii="Goudy Old Style" w:hAnsi="Goudy Old Style" w:cs="Times New Roman"/>
          <w:szCs w:val="28"/>
          <w:lang w:val="en-US"/>
        </w:rPr>
        <w:t xml:space="preserve">Pengaruh Model </w:t>
      </w:r>
      <w:r w:rsidRPr="00AD74D0">
        <w:rPr>
          <w:rFonts w:ascii="Goudy Old Style" w:hAnsi="Goudy Old Style" w:cs="Times New Roman"/>
          <w:i/>
          <w:szCs w:val="28"/>
          <w:lang w:val="en-US"/>
        </w:rPr>
        <w:t>Flipped Classroom</w:t>
      </w:r>
      <w:r w:rsidR="000B027C">
        <w:rPr>
          <w:rFonts w:ascii="Goudy Old Style" w:hAnsi="Goudy Old Style" w:cs="Times New Roman"/>
          <w:szCs w:val="28"/>
          <w:lang w:val="en-US"/>
        </w:rPr>
        <w:t xml:space="preserve"> t</w:t>
      </w:r>
      <w:r>
        <w:rPr>
          <w:rFonts w:ascii="Goudy Old Style" w:hAnsi="Goudy Old Style" w:cs="Times New Roman"/>
          <w:szCs w:val="28"/>
          <w:lang w:val="en-US"/>
        </w:rPr>
        <w:t>erhadap Keterampilan Komunikasi Sains Siswa Kela</w:t>
      </w:r>
      <w:r w:rsidR="00CA075C">
        <w:rPr>
          <w:rFonts w:ascii="Goudy Old Style" w:hAnsi="Goudy Old Style" w:cs="Times New Roman"/>
          <w:szCs w:val="28"/>
          <w:lang w:val="en-US"/>
        </w:rPr>
        <w:t>s VII</w:t>
      </w:r>
      <w:r>
        <w:rPr>
          <w:rFonts w:ascii="Goudy Old Style" w:hAnsi="Goudy Old Style" w:cs="Times New Roman"/>
          <w:szCs w:val="28"/>
          <w:lang w:val="en-US"/>
        </w:rPr>
        <w:t xml:space="preserve"> Tema Aneka Ragam Makhluk Hidup</w:t>
      </w:r>
    </w:p>
    <w:p w14:paraId="03AE9CDD" w14:textId="5E1CF5BB" w:rsidR="00993A86" w:rsidRPr="007E0EA6" w:rsidRDefault="00AD74D0" w:rsidP="005B330A">
      <w:pPr>
        <w:pStyle w:val="1Judul"/>
        <w:spacing w:after="240"/>
        <w:jc w:val="center"/>
        <w:rPr>
          <w:rFonts w:ascii="Goudy Old Style" w:hAnsi="Goudy Old Style" w:cs="Times New Roman"/>
          <w:b w:val="0"/>
          <w:sz w:val="24"/>
          <w:lang w:val="en-US"/>
        </w:rPr>
      </w:pPr>
      <w:r>
        <w:rPr>
          <w:rFonts w:ascii="Goudy Old Style" w:hAnsi="Goudy Old Style" w:cs="Times New Roman"/>
          <w:sz w:val="24"/>
          <w:lang w:val="en-US"/>
        </w:rPr>
        <w:t xml:space="preserve">Ratu </w:t>
      </w:r>
      <w:proofErr w:type="spellStart"/>
      <w:r w:rsidRPr="007E0EA6">
        <w:rPr>
          <w:rFonts w:ascii="Goudy Old Style" w:hAnsi="Goudy Old Style" w:cs="Times New Roman"/>
          <w:sz w:val="24"/>
          <w:lang w:val="en-US"/>
        </w:rPr>
        <w:t>Humairoh</w:t>
      </w:r>
      <w:proofErr w:type="spellEnd"/>
      <w:r w:rsidR="00810A82" w:rsidRPr="007E0EA6">
        <w:rPr>
          <w:rFonts w:ascii="Goudy Old Style" w:hAnsi="Goudy Old Style" w:cs="Times New Roman"/>
          <w:sz w:val="24"/>
          <w:vertAlign w:val="superscript"/>
        </w:rPr>
        <w:t>1</w:t>
      </w:r>
      <w:r w:rsidR="00AB08F9" w:rsidRPr="007E0EA6">
        <w:rPr>
          <w:rFonts w:ascii="Goudy Old Style" w:hAnsi="Goudy Old Style" w:cs="Times New Roman"/>
          <w:sz w:val="24"/>
          <w:vertAlign w:val="superscript"/>
          <w:lang w:val="en-US"/>
        </w:rPr>
        <w:t>)</w:t>
      </w:r>
      <w:r w:rsidRPr="007E0EA6">
        <w:rPr>
          <w:rFonts w:ascii="Goudy Old Style" w:hAnsi="Goudy Old Style" w:cs="Times New Roman"/>
          <w:sz w:val="24"/>
          <w:vertAlign w:val="superscript"/>
          <w:lang w:val="en-US"/>
        </w:rPr>
        <w:t>,</w:t>
      </w:r>
      <w:r w:rsidR="00DB0899" w:rsidRPr="007E0EA6">
        <w:rPr>
          <w:rFonts w:ascii="Goudy Old Style" w:hAnsi="Goudy Old Style" w:cs="Times New Roman"/>
          <w:sz w:val="24"/>
          <w:vertAlign w:val="superscript"/>
        </w:rPr>
        <w:t>*</w:t>
      </w:r>
      <w:r w:rsidRPr="007E0EA6">
        <w:rPr>
          <w:rFonts w:ascii="Goudy Old Style" w:hAnsi="Goudy Old Style" w:cs="Times New Roman"/>
          <w:sz w:val="24"/>
        </w:rPr>
        <w:t xml:space="preserve">, </w:t>
      </w:r>
      <w:r w:rsidRPr="007E0EA6">
        <w:rPr>
          <w:rFonts w:ascii="Goudy Old Style" w:hAnsi="Goudy Old Style" w:cs="Times New Roman"/>
          <w:sz w:val="24"/>
          <w:lang w:val="en-US"/>
        </w:rPr>
        <w:t>Liska Berlian</w:t>
      </w:r>
      <w:r w:rsidR="003958A0">
        <w:rPr>
          <w:rFonts w:ascii="Goudy Old Style" w:hAnsi="Goudy Old Style" w:cs="Times New Roman"/>
          <w:sz w:val="24"/>
          <w:vertAlign w:val="superscript"/>
        </w:rPr>
        <w:t>1</w:t>
      </w:r>
      <w:r w:rsidR="00AB08F9" w:rsidRPr="007E0EA6">
        <w:rPr>
          <w:rFonts w:ascii="Goudy Old Style" w:hAnsi="Goudy Old Style" w:cs="Times New Roman"/>
          <w:sz w:val="24"/>
          <w:vertAlign w:val="superscript"/>
          <w:lang w:val="en-US"/>
        </w:rPr>
        <w:t>)</w:t>
      </w:r>
      <w:r w:rsidR="000F1D38" w:rsidRPr="007E0EA6">
        <w:rPr>
          <w:rFonts w:ascii="Goudy Old Style" w:hAnsi="Goudy Old Style" w:cs="Times New Roman"/>
          <w:sz w:val="24"/>
          <w:lang w:val="en-US"/>
        </w:rPr>
        <w:t xml:space="preserve">, </w:t>
      </w:r>
      <w:proofErr w:type="spellStart"/>
      <w:r w:rsidRPr="007E0EA6">
        <w:rPr>
          <w:rFonts w:ascii="Goudy Old Style" w:hAnsi="Goudy Old Style" w:cs="Times New Roman"/>
          <w:sz w:val="24"/>
          <w:lang w:val="en-US"/>
        </w:rPr>
        <w:t>Vica</w:t>
      </w:r>
      <w:proofErr w:type="spellEnd"/>
      <w:r w:rsidRPr="007E0EA6">
        <w:rPr>
          <w:rFonts w:ascii="Goudy Old Style" w:hAnsi="Goudy Old Style" w:cs="Times New Roman"/>
          <w:sz w:val="24"/>
          <w:lang w:val="en-US"/>
        </w:rPr>
        <w:t xml:space="preserve"> Dian </w:t>
      </w:r>
      <w:proofErr w:type="spellStart"/>
      <w:r w:rsidRPr="007E0EA6">
        <w:rPr>
          <w:rFonts w:ascii="Goudy Old Style" w:hAnsi="Goudy Old Style" w:cs="Times New Roman"/>
          <w:sz w:val="24"/>
          <w:lang w:val="en-US"/>
        </w:rPr>
        <w:t>Aprelia</w:t>
      </w:r>
      <w:proofErr w:type="spellEnd"/>
      <w:r w:rsidRPr="007E0EA6">
        <w:rPr>
          <w:rFonts w:ascii="Goudy Old Style" w:hAnsi="Goudy Old Style" w:cs="Times New Roman"/>
          <w:sz w:val="24"/>
          <w:lang w:val="en-US"/>
        </w:rPr>
        <w:t xml:space="preserve"> Resti</w:t>
      </w:r>
      <w:r w:rsidR="003958A0">
        <w:rPr>
          <w:rFonts w:ascii="Goudy Old Style" w:hAnsi="Goudy Old Style" w:cs="Times New Roman"/>
          <w:sz w:val="24"/>
          <w:vertAlign w:val="superscript"/>
          <w:lang w:val="en-US"/>
        </w:rPr>
        <w:t>1</w:t>
      </w:r>
      <w:r w:rsidRPr="007E0EA6">
        <w:rPr>
          <w:rFonts w:ascii="Goudy Old Style" w:hAnsi="Goudy Old Style" w:cs="Times New Roman"/>
          <w:sz w:val="24"/>
          <w:vertAlign w:val="superscript"/>
          <w:lang w:val="en-US"/>
        </w:rPr>
        <w:t>)</w:t>
      </w:r>
    </w:p>
    <w:p w14:paraId="7A44660F" w14:textId="1DB451E9" w:rsidR="00993A86" w:rsidRPr="007E0EA6" w:rsidRDefault="00810A82" w:rsidP="005B330A">
      <w:pPr>
        <w:pStyle w:val="1Judul"/>
        <w:spacing w:after="240"/>
        <w:jc w:val="center"/>
        <w:rPr>
          <w:rFonts w:ascii="Goudy Old Style" w:hAnsi="Goudy Old Style" w:cs="Times New Roman"/>
          <w:b w:val="0"/>
          <w:sz w:val="22"/>
          <w:szCs w:val="22"/>
          <w:lang w:val="en-US"/>
        </w:rPr>
      </w:pPr>
      <w:r w:rsidRPr="007E0EA6">
        <w:rPr>
          <w:rFonts w:ascii="Goudy Old Style" w:hAnsi="Goudy Old Style" w:cs="Times New Roman"/>
          <w:b w:val="0"/>
          <w:sz w:val="22"/>
          <w:szCs w:val="22"/>
          <w:vertAlign w:val="superscript"/>
        </w:rPr>
        <w:t>1</w:t>
      </w:r>
      <w:r w:rsidR="00AB08F9" w:rsidRPr="007E0EA6">
        <w:rPr>
          <w:rFonts w:ascii="Goudy Old Style" w:hAnsi="Goudy Old Style" w:cs="Times New Roman"/>
          <w:b w:val="0"/>
          <w:sz w:val="22"/>
          <w:szCs w:val="22"/>
          <w:vertAlign w:val="superscript"/>
          <w:lang w:val="en-US"/>
        </w:rPr>
        <w:t>)</w:t>
      </w:r>
      <w:r w:rsidR="000F1D38" w:rsidRPr="007E0EA6">
        <w:rPr>
          <w:rFonts w:ascii="Goudy Old Style" w:hAnsi="Goudy Old Style" w:cs="Times New Roman"/>
          <w:b w:val="0"/>
          <w:sz w:val="22"/>
          <w:szCs w:val="22"/>
          <w:lang w:val="en-US"/>
        </w:rPr>
        <w:t xml:space="preserve">Pendidikan IPA, FKIP, Universitas Sultan </w:t>
      </w:r>
      <w:proofErr w:type="spellStart"/>
      <w:r w:rsidR="000F1D38" w:rsidRPr="007E0EA6">
        <w:rPr>
          <w:rFonts w:ascii="Goudy Old Style" w:hAnsi="Goudy Old Style" w:cs="Times New Roman"/>
          <w:b w:val="0"/>
          <w:sz w:val="22"/>
          <w:szCs w:val="22"/>
          <w:lang w:val="en-US"/>
        </w:rPr>
        <w:t>Ageng</w:t>
      </w:r>
      <w:proofErr w:type="spellEnd"/>
      <w:r w:rsidR="000F1D38" w:rsidRPr="007E0EA6">
        <w:rPr>
          <w:rFonts w:ascii="Goudy Old Style" w:hAnsi="Goudy Old Style" w:cs="Times New Roman"/>
          <w:b w:val="0"/>
          <w:sz w:val="22"/>
          <w:szCs w:val="22"/>
          <w:lang w:val="en-US"/>
        </w:rPr>
        <w:t xml:space="preserve"> </w:t>
      </w:r>
      <w:proofErr w:type="spellStart"/>
      <w:r w:rsidR="000F1D38" w:rsidRPr="007E0EA6">
        <w:rPr>
          <w:rFonts w:ascii="Goudy Old Style" w:hAnsi="Goudy Old Style" w:cs="Times New Roman"/>
          <w:b w:val="0"/>
          <w:sz w:val="22"/>
          <w:szCs w:val="22"/>
          <w:lang w:val="en-US"/>
        </w:rPr>
        <w:t>Tirtayasa</w:t>
      </w:r>
      <w:proofErr w:type="spellEnd"/>
    </w:p>
    <w:p w14:paraId="7E92CE24" w14:textId="069670FA" w:rsidR="00725048" w:rsidRPr="007E0EA6" w:rsidRDefault="00725048" w:rsidP="005B330A">
      <w:pPr>
        <w:pStyle w:val="1Judul"/>
        <w:spacing w:after="240"/>
        <w:jc w:val="center"/>
        <w:rPr>
          <w:rFonts w:ascii="Goudy Old Style" w:hAnsi="Goudy Old Style" w:cs="Times New Roman"/>
          <w:b w:val="0"/>
          <w:sz w:val="22"/>
          <w:szCs w:val="22"/>
        </w:rPr>
      </w:pPr>
      <w:r w:rsidRPr="007E0EA6">
        <w:rPr>
          <w:rFonts w:ascii="Goudy Old Style" w:hAnsi="Goudy Old Style" w:cs="Times New Roman"/>
          <w:b w:val="0"/>
          <w:sz w:val="22"/>
          <w:szCs w:val="22"/>
        </w:rPr>
        <w:t>*Coresponding Author</w:t>
      </w:r>
      <w:r w:rsidR="007224C7" w:rsidRPr="007E0EA6">
        <w:rPr>
          <w:rFonts w:ascii="Goudy Old Style" w:hAnsi="Goudy Old Style" w:cs="Times New Roman"/>
          <w:b w:val="0"/>
          <w:sz w:val="22"/>
          <w:szCs w:val="22"/>
          <w:lang w:val="en-US"/>
        </w:rPr>
        <w:t xml:space="preserve">: </w:t>
      </w:r>
      <w:hyperlink r:id="rId8" w:history="1">
        <w:r w:rsidR="007224C7" w:rsidRPr="003958A0">
          <w:rPr>
            <w:rStyle w:val="Hyperlink"/>
            <w:rFonts w:ascii="Goudy Old Style" w:hAnsi="Goudy Old Style" w:cs="Times New Roman"/>
            <w:b w:val="0"/>
            <w:color w:val="auto"/>
            <w:sz w:val="22"/>
            <w:szCs w:val="22"/>
            <w:u w:val="none"/>
            <w:lang w:val="en-US"/>
          </w:rPr>
          <w:t>2281200011@untirta.ac.id</w:t>
        </w:r>
      </w:hyperlink>
      <w:r w:rsidR="007224C7" w:rsidRPr="003958A0">
        <w:rPr>
          <w:rFonts w:ascii="Goudy Old Style" w:hAnsi="Goudy Old Style" w:cs="Times New Roman"/>
          <w:b w:val="0"/>
          <w:sz w:val="22"/>
          <w:szCs w:val="22"/>
          <w:lang w:val="en-US"/>
        </w:rPr>
        <w:t xml:space="preserve"> </w:t>
      </w:r>
    </w:p>
    <w:tbl>
      <w:tblPr>
        <w:tblStyle w:val="TableGrid"/>
        <w:tblW w:w="0" w:type="auto"/>
        <w:jc w:val="center"/>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9639"/>
      </w:tblGrid>
      <w:tr w:rsidR="00C032C3" w14:paraId="5E6CBB47" w14:textId="77777777" w:rsidTr="00744822">
        <w:trPr>
          <w:jc w:val="center"/>
        </w:trPr>
        <w:tc>
          <w:tcPr>
            <w:tcW w:w="9639" w:type="dxa"/>
            <w:shd w:val="clear" w:color="auto" w:fill="F2F2F2" w:themeFill="background1" w:themeFillShade="F2"/>
          </w:tcPr>
          <w:p w14:paraId="711834B0" w14:textId="77777777" w:rsidR="00C032C3" w:rsidRPr="00F61642" w:rsidRDefault="00C032C3" w:rsidP="005B330A">
            <w:pPr>
              <w:pStyle w:val="1Judul"/>
              <w:spacing w:before="120" w:after="120"/>
              <w:jc w:val="center"/>
              <w:rPr>
                <w:rFonts w:ascii="Goudy Old Style" w:hAnsi="Goudy Old Style" w:cs="Times New Roman"/>
                <w:bCs/>
                <w:sz w:val="20"/>
                <w:szCs w:val="20"/>
              </w:rPr>
            </w:pPr>
            <w:r w:rsidRPr="00F61642">
              <w:rPr>
                <w:rFonts w:ascii="Goudy Old Style" w:hAnsi="Goudy Old Style" w:cs="Times New Roman"/>
                <w:bCs/>
                <w:sz w:val="20"/>
                <w:szCs w:val="20"/>
              </w:rPr>
              <w:t>ABSTRAK</w:t>
            </w:r>
          </w:p>
          <w:p w14:paraId="4A25AA46" w14:textId="6E004076" w:rsidR="00C032C3" w:rsidRDefault="00DA0FC2" w:rsidP="005B330A">
            <w:pPr>
              <w:pStyle w:val="1Judul"/>
              <w:spacing w:before="120" w:after="120"/>
              <w:jc w:val="both"/>
              <w:rPr>
                <w:rFonts w:ascii="Goudy Old Style" w:hAnsi="Goudy Old Style"/>
                <w:bCs/>
                <w:sz w:val="20"/>
                <w:szCs w:val="20"/>
              </w:rPr>
            </w:pPr>
            <w:r w:rsidRPr="00DA0FC2">
              <w:rPr>
                <w:rFonts w:ascii="Goudy Old Style" w:hAnsi="Goudy Old Style" w:cs="Times New Roman"/>
                <w:b w:val="0"/>
                <w:bCs/>
                <w:sz w:val="20"/>
                <w:szCs w:val="20"/>
                <w:lang w:val="en-US"/>
              </w:rPr>
              <w:t>Meningkatka</w:t>
            </w:r>
            <w:r w:rsidR="003D46A3">
              <w:rPr>
                <w:rFonts w:ascii="Goudy Old Style" w:hAnsi="Goudy Old Style" w:cs="Times New Roman"/>
                <w:b w:val="0"/>
                <w:bCs/>
                <w:sz w:val="20"/>
                <w:szCs w:val="20"/>
                <w:lang w:val="en-US"/>
              </w:rPr>
              <w:t xml:space="preserve">n kemampuan berkomunikasi sains dalam bidang pendidikan Ilmu Pengetahuan Alam menjadi elemen penting </w:t>
            </w:r>
            <w:r w:rsidRPr="00DA0FC2">
              <w:rPr>
                <w:rFonts w:ascii="Goudy Old Style" w:hAnsi="Goudy Old Style" w:cs="Times New Roman"/>
                <w:b w:val="0"/>
                <w:bCs/>
                <w:sz w:val="20"/>
                <w:szCs w:val="20"/>
                <w:lang w:val="en-US"/>
              </w:rPr>
              <w:t>bagi para siswa guna membiasakan diri serta meningkatkan rasa percaya diri dalam menyampaikan temuannya baik secara verba</w:t>
            </w:r>
            <w:r w:rsidR="003D46A3">
              <w:rPr>
                <w:rFonts w:ascii="Goudy Old Style" w:hAnsi="Goudy Old Style" w:cs="Times New Roman"/>
                <w:b w:val="0"/>
                <w:bCs/>
                <w:sz w:val="20"/>
                <w:szCs w:val="20"/>
                <w:lang w:val="en-US"/>
              </w:rPr>
              <w:t xml:space="preserve">l maupun tertulis. </w:t>
            </w:r>
            <w:r w:rsidR="003214D0">
              <w:rPr>
                <w:rFonts w:ascii="Goudy Old Style" w:hAnsi="Goudy Old Style" w:cs="Times New Roman"/>
                <w:b w:val="0"/>
                <w:bCs/>
                <w:sz w:val="20"/>
                <w:szCs w:val="20"/>
                <w:lang w:val="en-US"/>
              </w:rPr>
              <w:t>Temuan lapangan yang dihasilkan dari wawancara dengan narasumber</w:t>
            </w:r>
            <w:r w:rsidR="00A335D7">
              <w:rPr>
                <w:rFonts w:ascii="Goudy Old Style" w:hAnsi="Goudy Old Style" w:cs="Times New Roman"/>
                <w:b w:val="0"/>
                <w:bCs/>
                <w:sz w:val="20"/>
                <w:szCs w:val="20"/>
                <w:lang w:val="en-US"/>
              </w:rPr>
              <w:t xml:space="preserve"> guru dan siswa yang termasuk </w:t>
            </w:r>
            <w:r w:rsidRPr="00DA0FC2">
              <w:rPr>
                <w:rFonts w:ascii="Goudy Old Style" w:hAnsi="Goudy Old Style" w:cs="Times New Roman"/>
                <w:b w:val="0"/>
                <w:bCs/>
                <w:sz w:val="20"/>
                <w:szCs w:val="20"/>
                <w:lang w:val="en-US"/>
              </w:rPr>
              <w:t>S</w:t>
            </w:r>
            <w:r w:rsidR="003214D0">
              <w:rPr>
                <w:rFonts w:ascii="Goudy Old Style" w:hAnsi="Goudy Old Style" w:cs="Times New Roman"/>
                <w:b w:val="0"/>
                <w:bCs/>
                <w:sz w:val="20"/>
                <w:szCs w:val="20"/>
                <w:lang w:val="en-US"/>
              </w:rPr>
              <w:t xml:space="preserve">ekolah </w:t>
            </w:r>
            <w:r w:rsidRPr="00DA0FC2">
              <w:rPr>
                <w:rFonts w:ascii="Goudy Old Style" w:hAnsi="Goudy Old Style" w:cs="Times New Roman"/>
                <w:b w:val="0"/>
                <w:bCs/>
                <w:sz w:val="20"/>
                <w:szCs w:val="20"/>
                <w:lang w:val="en-US"/>
              </w:rPr>
              <w:t>M</w:t>
            </w:r>
            <w:r w:rsidR="003214D0">
              <w:rPr>
                <w:rFonts w:ascii="Goudy Old Style" w:hAnsi="Goudy Old Style" w:cs="Times New Roman"/>
                <w:b w:val="0"/>
                <w:bCs/>
                <w:sz w:val="20"/>
                <w:szCs w:val="20"/>
                <w:lang w:val="en-US"/>
              </w:rPr>
              <w:t xml:space="preserve">enengah </w:t>
            </w:r>
            <w:r w:rsidRPr="00DA0FC2">
              <w:rPr>
                <w:rFonts w:ascii="Goudy Old Style" w:hAnsi="Goudy Old Style" w:cs="Times New Roman"/>
                <w:b w:val="0"/>
                <w:bCs/>
                <w:sz w:val="20"/>
                <w:szCs w:val="20"/>
                <w:lang w:val="en-US"/>
              </w:rPr>
              <w:t>P</w:t>
            </w:r>
            <w:r w:rsidR="003214D0">
              <w:rPr>
                <w:rFonts w:ascii="Goudy Old Style" w:hAnsi="Goudy Old Style" w:cs="Times New Roman"/>
                <w:b w:val="0"/>
                <w:bCs/>
                <w:sz w:val="20"/>
                <w:szCs w:val="20"/>
                <w:lang w:val="en-US"/>
              </w:rPr>
              <w:t>ertama di Kota Cilegon, dapat disimpulkan</w:t>
            </w:r>
            <w:r w:rsidRPr="00DA0FC2">
              <w:rPr>
                <w:rFonts w:ascii="Goudy Old Style" w:hAnsi="Goudy Old Style" w:cs="Times New Roman"/>
                <w:b w:val="0"/>
                <w:bCs/>
                <w:sz w:val="20"/>
                <w:szCs w:val="20"/>
                <w:lang w:val="en-US"/>
              </w:rPr>
              <w:t xml:space="preserve"> </w:t>
            </w:r>
            <w:r w:rsidR="003214D0">
              <w:rPr>
                <w:rFonts w:ascii="Goudy Old Style" w:hAnsi="Goudy Old Style" w:cs="Times New Roman"/>
                <w:b w:val="0"/>
                <w:bCs/>
                <w:sz w:val="20"/>
                <w:szCs w:val="20"/>
                <w:lang w:val="en-US"/>
              </w:rPr>
              <w:t xml:space="preserve">jika </w:t>
            </w:r>
            <w:r w:rsidRPr="00DA0FC2">
              <w:rPr>
                <w:rFonts w:ascii="Goudy Old Style" w:hAnsi="Goudy Old Style" w:cs="Times New Roman"/>
                <w:b w:val="0"/>
                <w:bCs/>
                <w:sz w:val="20"/>
                <w:szCs w:val="20"/>
                <w:lang w:val="en-US"/>
              </w:rPr>
              <w:t xml:space="preserve">keterampilan berkomunikasi </w:t>
            </w:r>
            <w:r w:rsidR="003D46A3">
              <w:rPr>
                <w:rFonts w:ascii="Goudy Old Style" w:hAnsi="Goudy Old Style" w:cs="Times New Roman"/>
                <w:b w:val="0"/>
                <w:bCs/>
                <w:sz w:val="20"/>
                <w:szCs w:val="20"/>
                <w:lang w:val="en-US"/>
              </w:rPr>
              <w:t xml:space="preserve">sains siswa </w:t>
            </w:r>
            <w:r w:rsidRPr="00DA0FC2">
              <w:rPr>
                <w:rFonts w:ascii="Goudy Old Style" w:hAnsi="Goudy Old Style" w:cs="Times New Roman"/>
                <w:b w:val="0"/>
                <w:bCs/>
                <w:sz w:val="20"/>
                <w:szCs w:val="20"/>
                <w:lang w:val="en-US"/>
              </w:rPr>
              <w:t>di Indonesia masih perlu</w:t>
            </w:r>
            <w:r w:rsidR="00A335D7">
              <w:rPr>
                <w:rFonts w:ascii="Goudy Old Style" w:hAnsi="Goudy Old Style" w:cs="Times New Roman"/>
                <w:b w:val="0"/>
                <w:bCs/>
                <w:sz w:val="20"/>
                <w:szCs w:val="20"/>
                <w:lang w:val="en-US"/>
              </w:rPr>
              <w:t xml:space="preserve"> lebih ditingkatkan. </w:t>
            </w:r>
            <w:r w:rsidR="00A335D7" w:rsidRPr="00A335D7">
              <w:rPr>
                <w:rFonts w:ascii="Goudy Old Style" w:hAnsi="Goudy Old Style" w:cs="Times New Roman"/>
                <w:b w:val="0"/>
                <w:bCs/>
                <w:sz w:val="20"/>
                <w:szCs w:val="20"/>
                <w:lang w:val="en-US"/>
              </w:rPr>
              <w:t>Penelitian ini dilakukan d</w:t>
            </w:r>
            <w:r w:rsidR="006707BE">
              <w:rPr>
                <w:rFonts w:ascii="Goudy Old Style" w:hAnsi="Goudy Old Style" w:cs="Times New Roman"/>
                <w:b w:val="0"/>
                <w:bCs/>
                <w:sz w:val="20"/>
                <w:szCs w:val="20"/>
                <w:lang w:val="en-US"/>
              </w:rPr>
              <w:t>engan tujuan untuk menganalisis</w:t>
            </w:r>
            <w:r w:rsidR="00A335D7" w:rsidRPr="00A335D7">
              <w:rPr>
                <w:rFonts w:ascii="Goudy Old Style" w:hAnsi="Goudy Old Style" w:cs="Times New Roman"/>
                <w:b w:val="0"/>
                <w:bCs/>
                <w:sz w:val="20"/>
                <w:szCs w:val="20"/>
                <w:lang w:val="en-US"/>
              </w:rPr>
              <w:t xml:space="preserve"> </w:t>
            </w:r>
            <w:r w:rsidRPr="00DA0FC2">
              <w:rPr>
                <w:rFonts w:ascii="Goudy Old Style" w:hAnsi="Goudy Old Style" w:cs="Times New Roman"/>
                <w:b w:val="0"/>
                <w:bCs/>
                <w:sz w:val="20"/>
                <w:szCs w:val="20"/>
                <w:lang w:val="en-US"/>
              </w:rPr>
              <w:t xml:space="preserve">bagaimana model pembelajaran </w:t>
            </w:r>
            <w:r w:rsidRPr="00DA0FC2">
              <w:rPr>
                <w:rFonts w:ascii="Goudy Old Style" w:hAnsi="Goudy Old Style" w:cs="Times New Roman"/>
                <w:b w:val="0"/>
                <w:bCs/>
                <w:i/>
                <w:sz w:val="20"/>
                <w:szCs w:val="20"/>
                <w:lang w:val="en-US"/>
              </w:rPr>
              <w:t>Flipped Classroom</w:t>
            </w:r>
            <w:r w:rsidRPr="00DA0FC2">
              <w:rPr>
                <w:rFonts w:ascii="Goudy Old Style" w:hAnsi="Goudy Old Style" w:cs="Times New Roman"/>
                <w:b w:val="0"/>
                <w:bCs/>
                <w:sz w:val="20"/>
                <w:szCs w:val="20"/>
                <w:lang w:val="en-US"/>
              </w:rPr>
              <w:t xml:space="preserve"> dapat memengaruhi keterampilan</w:t>
            </w:r>
            <w:r w:rsidR="003D46A3">
              <w:rPr>
                <w:rFonts w:ascii="Goudy Old Style" w:hAnsi="Goudy Old Style" w:cs="Times New Roman"/>
                <w:b w:val="0"/>
                <w:bCs/>
                <w:sz w:val="20"/>
                <w:szCs w:val="20"/>
                <w:lang w:val="en-US"/>
              </w:rPr>
              <w:t xml:space="preserve"> </w:t>
            </w:r>
            <w:r w:rsidR="003214D0">
              <w:rPr>
                <w:rFonts w:ascii="Goudy Old Style" w:hAnsi="Goudy Old Style" w:cs="Times New Roman"/>
                <w:b w:val="0"/>
                <w:bCs/>
                <w:sz w:val="20"/>
                <w:szCs w:val="20"/>
                <w:lang w:val="en-US"/>
              </w:rPr>
              <w:t>ber</w:t>
            </w:r>
            <w:r w:rsidR="003D46A3">
              <w:rPr>
                <w:rFonts w:ascii="Goudy Old Style" w:hAnsi="Goudy Old Style" w:cs="Times New Roman"/>
                <w:b w:val="0"/>
                <w:bCs/>
                <w:sz w:val="20"/>
                <w:szCs w:val="20"/>
                <w:lang w:val="en-US"/>
              </w:rPr>
              <w:t xml:space="preserve">komunikasi sains siswa kelas VII </w:t>
            </w:r>
            <w:r>
              <w:rPr>
                <w:rFonts w:ascii="Goudy Old Style" w:hAnsi="Goudy Old Style" w:cs="Times New Roman"/>
                <w:b w:val="0"/>
                <w:bCs/>
                <w:sz w:val="20"/>
                <w:szCs w:val="20"/>
                <w:lang w:val="en-US"/>
              </w:rPr>
              <w:t xml:space="preserve">dalam topik "Aneka Ragam </w:t>
            </w:r>
            <w:r w:rsidRPr="00DA0FC2">
              <w:rPr>
                <w:rFonts w:ascii="Goudy Old Style" w:hAnsi="Goudy Old Style" w:cs="Times New Roman"/>
                <w:b w:val="0"/>
                <w:bCs/>
                <w:sz w:val="20"/>
                <w:szCs w:val="20"/>
                <w:lang w:val="en-US"/>
              </w:rPr>
              <w:t>Makhluk Hidup" di sekolah menengah di Kota Cilegon pada tahun ajaran 2023/2024.</w:t>
            </w:r>
            <w:r>
              <w:rPr>
                <w:rFonts w:ascii="Goudy Old Style" w:hAnsi="Goudy Old Style" w:cs="Times New Roman"/>
                <w:b w:val="0"/>
                <w:bCs/>
                <w:sz w:val="20"/>
                <w:szCs w:val="20"/>
                <w:lang w:val="en-US"/>
              </w:rPr>
              <w:t xml:space="preserve"> </w:t>
            </w:r>
            <w:r w:rsidR="00664393" w:rsidRPr="00664393">
              <w:rPr>
                <w:rFonts w:ascii="Goudy Old Style" w:hAnsi="Goudy Old Style" w:cs="Times New Roman"/>
                <w:b w:val="0"/>
                <w:bCs/>
                <w:sz w:val="20"/>
                <w:szCs w:val="20"/>
                <w:lang w:val="en-US"/>
              </w:rPr>
              <w:t>Pendekatan yang ada dalam pen</w:t>
            </w:r>
            <w:r w:rsidR="00664393">
              <w:rPr>
                <w:rFonts w:ascii="Goudy Old Style" w:hAnsi="Goudy Old Style" w:cs="Times New Roman"/>
                <w:b w:val="0"/>
                <w:bCs/>
                <w:sz w:val="20"/>
                <w:szCs w:val="20"/>
                <w:lang w:val="en-US"/>
              </w:rPr>
              <w:t>elitian ini ialah metode eksperimen semu</w:t>
            </w:r>
            <w:r w:rsidR="00664393" w:rsidRPr="00664393">
              <w:rPr>
                <w:rFonts w:ascii="Goudy Old Style" w:hAnsi="Goudy Old Style" w:cs="Times New Roman"/>
                <w:b w:val="0"/>
                <w:bCs/>
                <w:sz w:val="20"/>
                <w:szCs w:val="20"/>
                <w:lang w:val="en-US"/>
              </w:rPr>
              <w:t xml:space="preserve"> yan</w:t>
            </w:r>
            <w:r w:rsidR="00664393">
              <w:rPr>
                <w:rFonts w:ascii="Goudy Old Style" w:hAnsi="Goudy Old Style" w:cs="Times New Roman"/>
                <w:b w:val="0"/>
                <w:bCs/>
                <w:sz w:val="20"/>
                <w:szCs w:val="20"/>
                <w:lang w:val="en-US"/>
              </w:rPr>
              <w:t xml:space="preserve">g menggunakan desain penelitian </w:t>
            </w:r>
            <w:r w:rsidR="002B7746">
              <w:rPr>
                <w:rFonts w:ascii="Goudy Old Style" w:hAnsi="Goudy Old Style" w:cs="Times New Roman"/>
                <w:b w:val="0"/>
                <w:bCs/>
                <w:i/>
                <w:sz w:val="20"/>
                <w:szCs w:val="20"/>
                <w:lang w:val="en-US"/>
              </w:rPr>
              <w:t>No</w:t>
            </w:r>
            <w:r w:rsidR="003D46A3">
              <w:rPr>
                <w:rFonts w:ascii="Goudy Old Style" w:hAnsi="Goudy Old Style" w:cs="Times New Roman"/>
                <w:b w:val="0"/>
                <w:bCs/>
                <w:i/>
                <w:sz w:val="20"/>
                <w:szCs w:val="20"/>
                <w:lang w:val="en-US"/>
              </w:rPr>
              <w:t>n</w:t>
            </w:r>
            <w:r w:rsidR="002B7746" w:rsidRPr="002B7746">
              <w:rPr>
                <w:rFonts w:ascii="Goudy Old Style" w:hAnsi="Goudy Old Style" w:cs="Times New Roman"/>
                <w:b w:val="0"/>
                <w:bCs/>
                <w:i/>
                <w:sz w:val="20"/>
                <w:szCs w:val="20"/>
                <w:lang w:val="en-US"/>
              </w:rPr>
              <w:t>equivalent Pretest-</w:t>
            </w:r>
            <w:proofErr w:type="spellStart"/>
            <w:r w:rsidR="002B7746" w:rsidRPr="002B7746">
              <w:rPr>
                <w:rFonts w:ascii="Goudy Old Style" w:hAnsi="Goudy Old Style" w:cs="Times New Roman"/>
                <w:b w:val="0"/>
                <w:bCs/>
                <w:i/>
                <w:sz w:val="20"/>
                <w:szCs w:val="20"/>
                <w:lang w:val="en-US"/>
              </w:rPr>
              <w:t>Postest</w:t>
            </w:r>
            <w:proofErr w:type="spellEnd"/>
            <w:r w:rsidR="002B7746" w:rsidRPr="002B7746">
              <w:rPr>
                <w:rFonts w:ascii="Goudy Old Style" w:hAnsi="Goudy Old Style" w:cs="Times New Roman"/>
                <w:b w:val="0"/>
                <w:bCs/>
                <w:i/>
                <w:sz w:val="20"/>
                <w:szCs w:val="20"/>
                <w:lang w:val="en-US"/>
              </w:rPr>
              <w:t xml:space="preserve"> Control Group Design</w:t>
            </w:r>
            <w:r w:rsidR="006135D2">
              <w:rPr>
                <w:rFonts w:ascii="Goudy Old Style" w:hAnsi="Goudy Old Style" w:cs="Times New Roman"/>
                <w:b w:val="0"/>
                <w:bCs/>
                <w:sz w:val="20"/>
                <w:szCs w:val="20"/>
                <w:lang w:val="en-US"/>
              </w:rPr>
              <w:t xml:space="preserve">, dengan subjek </w:t>
            </w:r>
            <w:r w:rsidR="002B7746">
              <w:rPr>
                <w:rFonts w:ascii="Goudy Old Style" w:hAnsi="Goudy Old Style" w:cs="Times New Roman"/>
                <w:b w:val="0"/>
                <w:bCs/>
                <w:sz w:val="20"/>
                <w:szCs w:val="20"/>
                <w:lang w:val="en-US"/>
              </w:rPr>
              <w:t xml:space="preserve">60 </w:t>
            </w:r>
            <w:r w:rsidRPr="00DA0FC2">
              <w:rPr>
                <w:rFonts w:ascii="Goudy Old Style" w:hAnsi="Goudy Old Style" w:cs="Times New Roman"/>
                <w:b w:val="0"/>
                <w:bCs/>
                <w:sz w:val="20"/>
                <w:szCs w:val="20"/>
                <w:lang w:val="en-US"/>
              </w:rPr>
              <w:t>siswa, y</w:t>
            </w:r>
            <w:r w:rsidR="006707BE">
              <w:rPr>
                <w:rFonts w:ascii="Goudy Old Style" w:hAnsi="Goudy Old Style" w:cs="Times New Roman"/>
                <w:b w:val="0"/>
                <w:bCs/>
                <w:sz w:val="20"/>
                <w:szCs w:val="20"/>
                <w:lang w:val="en-US"/>
              </w:rPr>
              <w:t>ang terbagi menjadi dua kelompok, yaitu kelompok eksperimen dan kelompok</w:t>
            </w:r>
            <w:r w:rsidRPr="00DA0FC2">
              <w:rPr>
                <w:rFonts w:ascii="Goudy Old Style" w:hAnsi="Goudy Old Style" w:cs="Times New Roman"/>
                <w:b w:val="0"/>
                <w:bCs/>
                <w:sz w:val="20"/>
                <w:szCs w:val="20"/>
                <w:lang w:val="en-US"/>
              </w:rPr>
              <w:t xml:space="preserve"> kontrol ma</w:t>
            </w:r>
            <w:r w:rsidR="003214D0">
              <w:rPr>
                <w:rFonts w:ascii="Goudy Old Style" w:hAnsi="Goudy Old Style" w:cs="Times New Roman"/>
                <w:b w:val="0"/>
                <w:bCs/>
                <w:sz w:val="20"/>
                <w:szCs w:val="20"/>
                <w:lang w:val="en-US"/>
              </w:rPr>
              <w:t>sing-masing terdiri dari 30 siswa sebagai subjek penelitian.</w:t>
            </w:r>
            <w:r w:rsidR="006707BE">
              <w:rPr>
                <w:rFonts w:ascii="Goudy Old Style" w:hAnsi="Goudy Old Style" w:cs="Times New Roman"/>
                <w:b w:val="0"/>
                <w:bCs/>
                <w:sz w:val="20"/>
                <w:szCs w:val="20"/>
                <w:lang w:val="en-US"/>
              </w:rPr>
              <w:t xml:space="preserve"> D</w:t>
            </w:r>
            <w:r w:rsidRPr="00DA0FC2">
              <w:rPr>
                <w:rFonts w:ascii="Goudy Old Style" w:hAnsi="Goudy Old Style" w:cs="Times New Roman"/>
                <w:b w:val="0"/>
                <w:bCs/>
                <w:sz w:val="20"/>
                <w:szCs w:val="20"/>
                <w:lang w:val="en-US"/>
              </w:rPr>
              <w:t>ata</w:t>
            </w:r>
            <w:r w:rsidR="006707BE">
              <w:rPr>
                <w:rFonts w:ascii="Goudy Old Style" w:hAnsi="Goudy Old Style" w:cs="Times New Roman"/>
                <w:b w:val="0"/>
                <w:bCs/>
                <w:sz w:val="20"/>
                <w:szCs w:val="20"/>
                <w:lang w:val="en-US"/>
              </w:rPr>
              <w:t xml:space="preserve"> dikumpulkan dengan</w:t>
            </w:r>
            <w:r w:rsidRPr="00DA0FC2">
              <w:rPr>
                <w:rFonts w:ascii="Goudy Old Style" w:hAnsi="Goudy Old Style" w:cs="Times New Roman"/>
                <w:b w:val="0"/>
                <w:bCs/>
                <w:sz w:val="20"/>
                <w:szCs w:val="20"/>
                <w:lang w:val="en-US"/>
              </w:rPr>
              <w:t xml:space="preserve"> metode tes dan observasi. Has</w:t>
            </w:r>
            <w:r w:rsidR="000B027C">
              <w:rPr>
                <w:rFonts w:ascii="Goudy Old Style" w:hAnsi="Goudy Old Style" w:cs="Times New Roman"/>
                <w:b w:val="0"/>
                <w:bCs/>
                <w:sz w:val="20"/>
                <w:szCs w:val="20"/>
                <w:lang w:val="en-US"/>
              </w:rPr>
              <w:t xml:space="preserve">il kegiatan pengolahan data </w:t>
            </w:r>
            <w:r w:rsidR="000B027C" w:rsidRPr="00DA0FC2">
              <w:rPr>
                <w:rFonts w:ascii="Goudy Old Style" w:hAnsi="Goudy Old Style" w:cs="Times New Roman"/>
                <w:b w:val="0"/>
                <w:bCs/>
                <w:sz w:val="20"/>
                <w:szCs w:val="20"/>
                <w:lang w:val="en-US"/>
              </w:rPr>
              <w:t xml:space="preserve">hasil tes hipotesis </w:t>
            </w:r>
            <w:r w:rsidR="000B027C" w:rsidRPr="002B7746">
              <w:rPr>
                <w:rFonts w:ascii="Goudy Old Style" w:hAnsi="Goudy Old Style" w:cs="Times New Roman"/>
                <w:b w:val="0"/>
                <w:bCs/>
                <w:i/>
                <w:sz w:val="20"/>
                <w:szCs w:val="20"/>
                <w:lang w:val="en-US"/>
              </w:rPr>
              <w:t>Independent Sample T-Test</w:t>
            </w:r>
            <w:r w:rsidR="000B027C">
              <w:rPr>
                <w:rFonts w:ascii="Goudy Old Style" w:hAnsi="Goudy Old Style" w:cs="Times New Roman"/>
                <w:b w:val="0"/>
                <w:bCs/>
                <w:sz w:val="20"/>
                <w:szCs w:val="20"/>
                <w:lang w:val="en-US"/>
              </w:rPr>
              <w:t xml:space="preserve"> nilai Sig. (2-tailed)</w:t>
            </w:r>
            <w:r w:rsidR="005B330A">
              <w:rPr>
                <w:rFonts w:ascii="Goudy Old Style" w:hAnsi="Goudy Old Style" w:cs="Times New Roman"/>
                <w:b w:val="0"/>
                <w:bCs/>
                <w:sz w:val="20"/>
                <w:szCs w:val="20"/>
                <w:lang w:val="en-US"/>
              </w:rPr>
              <w:t xml:space="preserve"> </w:t>
            </w:r>
            <w:r w:rsidR="000B027C" w:rsidRPr="00DA0FC2">
              <w:rPr>
                <w:rFonts w:ascii="Goudy Old Style" w:hAnsi="Goudy Old Style" w:cs="Times New Roman"/>
                <w:b w:val="0"/>
                <w:bCs/>
                <w:sz w:val="20"/>
                <w:szCs w:val="20"/>
                <w:lang w:val="en-US"/>
              </w:rPr>
              <w:t>0,014</w:t>
            </w:r>
            <w:r w:rsidR="000B027C">
              <w:rPr>
                <w:rFonts w:ascii="Goudy Old Style" w:hAnsi="Goudy Old Style" w:cs="Times New Roman"/>
                <w:b w:val="0"/>
                <w:bCs/>
                <w:sz w:val="20"/>
                <w:szCs w:val="20"/>
                <w:lang w:val="en-US"/>
              </w:rPr>
              <w:t xml:space="preserve"> atau &gt; 0,05 dapat disimpulkan bahwa </w:t>
            </w:r>
            <w:r w:rsidR="002B7746" w:rsidRPr="002B7746">
              <w:rPr>
                <w:rFonts w:ascii="Goudy Old Style" w:hAnsi="Goudy Old Style" w:cs="Times New Roman"/>
                <w:b w:val="0"/>
                <w:bCs/>
                <w:i/>
                <w:sz w:val="20"/>
                <w:szCs w:val="20"/>
                <w:lang w:val="en-US"/>
              </w:rPr>
              <w:t>Flipped Classroom</w:t>
            </w:r>
            <w:r w:rsidR="002B7746" w:rsidRPr="00DA0FC2">
              <w:rPr>
                <w:rFonts w:ascii="Goudy Old Style" w:hAnsi="Goudy Old Style" w:cs="Times New Roman"/>
                <w:b w:val="0"/>
                <w:bCs/>
                <w:sz w:val="20"/>
                <w:szCs w:val="20"/>
                <w:lang w:val="en-US"/>
              </w:rPr>
              <w:t xml:space="preserve"> </w:t>
            </w:r>
            <w:r w:rsidRPr="00DA0FC2">
              <w:rPr>
                <w:rFonts w:ascii="Goudy Old Style" w:hAnsi="Goudy Old Style" w:cs="Times New Roman"/>
                <w:b w:val="0"/>
                <w:bCs/>
                <w:sz w:val="20"/>
                <w:szCs w:val="20"/>
                <w:lang w:val="en-US"/>
              </w:rPr>
              <w:t xml:space="preserve">berpengaruh </w:t>
            </w:r>
            <w:r w:rsidR="000B027C">
              <w:rPr>
                <w:rFonts w:ascii="Goudy Old Style" w:hAnsi="Goudy Old Style" w:cs="Times New Roman"/>
                <w:b w:val="0"/>
                <w:bCs/>
                <w:sz w:val="20"/>
                <w:szCs w:val="20"/>
                <w:lang w:val="en-US"/>
              </w:rPr>
              <w:t xml:space="preserve">positif </w:t>
            </w:r>
            <w:r w:rsidRPr="00DA0FC2">
              <w:rPr>
                <w:rFonts w:ascii="Goudy Old Style" w:hAnsi="Goudy Old Style" w:cs="Times New Roman"/>
                <w:b w:val="0"/>
                <w:bCs/>
                <w:sz w:val="20"/>
                <w:szCs w:val="20"/>
                <w:lang w:val="en-US"/>
              </w:rPr>
              <w:t>pada kemampuan komunikasi sai</w:t>
            </w:r>
            <w:r w:rsidR="000B027C">
              <w:rPr>
                <w:rFonts w:ascii="Goudy Old Style" w:hAnsi="Goudy Old Style" w:cs="Times New Roman"/>
                <w:b w:val="0"/>
                <w:bCs/>
                <w:sz w:val="20"/>
                <w:szCs w:val="20"/>
                <w:lang w:val="en-US"/>
              </w:rPr>
              <w:t xml:space="preserve">ns siswa. </w:t>
            </w:r>
          </w:p>
          <w:p w14:paraId="4316D817" w14:textId="41DAB999" w:rsidR="00C032C3" w:rsidRPr="002919FB" w:rsidRDefault="002919FB" w:rsidP="005B330A">
            <w:pPr>
              <w:pStyle w:val="1Judul"/>
              <w:spacing w:before="120" w:after="120"/>
              <w:rPr>
                <w:rFonts w:ascii="Goudy Old Style" w:hAnsi="Goudy Old Style"/>
                <w:sz w:val="20"/>
                <w:lang w:val="en-US"/>
              </w:rPr>
            </w:pPr>
            <w:r w:rsidRPr="002919FB">
              <w:rPr>
                <w:rFonts w:ascii="Goudy Old Style" w:hAnsi="Goudy Old Style"/>
                <w:sz w:val="20"/>
                <w:lang w:val="en-US"/>
              </w:rPr>
              <w:t xml:space="preserve">Kata Kunci: </w:t>
            </w:r>
            <w:r w:rsidR="004B54F3">
              <w:rPr>
                <w:rFonts w:ascii="Goudy Old Style" w:hAnsi="Goudy Old Style"/>
                <w:b w:val="0"/>
                <w:sz w:val="20"/>
                <w:lang w:val="en-US"/>
              </w:rPr>
              <w:t>Model P</w:t>
            </w:r>
            <w:r w:rsidRPr="002919FB">
              <w:rPr>
                <w:rFonts w:ascii="Goudy Old Style" w:hAnsi="Goudy Old Style"/>
                <w:b w:val="0"/>
                <w:sz w:val="20"/>
                <w:lang w:val="en-US"/>
              </w:rPr>
              <w:t xml:space="preserve">embelajaran </w:t>
            </w:r>
            <w:r w:rsidRPr="002919FB">
              <w:rPr>
                <w:rFonts w:ascii="Goudy Old Style" w:hAnsi="Goudy Old Style"/>
                <w:b w:val="0"/>
                <w:i/>
                <w:sz w:val="20"/>
                <w:lang w:val="en-US"/>
              </w:rPr>
              <w:t>Flipped Classroom</w:t>
            </w:r>
            <w:r w:rsidR="005B330A">
              <w:rPr>
                <w:rFonts w:ascii="Goudy Old Style" w:hAnsi="Goudy Old Style"/>
                <w:b w:val="0"/>
                <w:sz w:val="20"/>
                <w:lang w:val="en-US"/>
              </w:rPr>
              <w:t>;</w:t>
            </w:r>
            <w:r w:rsidRPr="002919FB">
              <w:rPr>
                <w:rFonts w:ascii="Goudy Old Style" w:hAnsi="Goudy Old Style"/>
                <w:b w:val="0"/>
                <w:sz w:val="20"/>
                <w:lang w:val="en-US"/>
              </w:rPr>
              <w:t xml:space="preserve"> </w:t>
            </w:r>
            <w:r w:rsidR="004B54F3">
              <w:rPr>
                <w:rFonts w:ascii="Goudy Old Style" w:hAnsi="Goudy Old Style"/>
                <w:b w:val="0"/>
                <w:sz w:val="20"/>
                <w:lang w:val="en-US"/>
              </w:rPr>
              <w:t>Keterampilan Komunikasi S</w:t>
            </w:r>
            <w:r w:rsidRPr="002919FB">
              <w:rPr>
                <w:rFonts w:ascii="Goudy Old Style" w:hAnsi="Goudy Old Style"/>
                <w:b w:val="0"/>
                <w:sz w:val="20"/>
                <w:lang w:val="en-US"/>
              </w:rPr>
              <w:t>ains</w:t>
            </w:r>
            <w:r w:rsidR="005B330A">
              <w:rPr>
                <w:rFonts w:ascii="Goudy Old Style" w:hAnsi="Goudy Old Style"/>
                <w:sz w:val="20"/>
                <w:lang w:val="en-US"/>
              </w:rPr>
              <w:t xml:space="preserve"> </w:t>
            </w:r>
          </w:p>
        </w:tc>
      </w:tr>
      <w:tr w:rsidR="00C032C3" w14:paraId="5EA64924" w14:textId="77777777" w:rsidTr="00744822">
        <w:trPr>
          <w:jc w:val="center"/>
        </w:trPr>
        <w:tc>
          <w:tcPr>
            <w:tcW w:w="9639" w:type="dxa"/>
            <w:shd w:val="clear" w:color="auto" w:fill="F2F2F2" w:themeFill="background1" w:themeFillShade="F2"/>
          </w:tcPr>
          <w:p w14:paraId="0C59733B" w14:textId="757C6576" w:rsidR="00C032C3" w:rsidRPr="00F61642" w:rsidRDefault="003958A0" w:rsidP="005B330A">
            <w:pPr>
              <w:pStyle w:val="1Judul"/>
              <w:jc w:val="center"/>
              <w:rPr>
                <w:rFonts w:ascii="Goudy Old Style" w:hAnsi="Goudy Old Style" w:cs="Times New Roman"/>
                <w:b w:val="0"/>
                <w:sz w:val="18"/>
                <w:szCs w:val="16"/>
              </w:rPr>
            </w:pPr>
            <w:r w:rsidRPr="00F61642">
              <w:rPr>
                <w:rFonts w:ascii="Goudy Old Style" w:hAnsi="Goudy Old Style"/>
                <w:bCs/>
                <w:sz w:val="18"/>
                <w:szCs w:val="16"/>
              </w:rPr>
              <w:t>Received:</w:t>
            </w:r>
            <w:r w:rsidRPr="00F61642">
              <w:rPr>
                <w:rFonts w:ascii="Goudy Old Style" w:hAnsi="Goudy Old Style"/>
                <w:b w:val="0"/>
                <w:sz w:val="18"/>
                <w:szCs w:val="16"/>
              </w:rPr>
              <w:t xml:space="preserve"> </w:t>
            </w:r>
            <w:r>
              <w:rPr>
                <w:rFonts w:ascii="Goudy Old Style" w:hAnsi="Goudy Old Style"/>
                <w:b w:val="0"/>
                <w:sz w:val="18"/>
                <w:szCs w:val="16"/>
              </w:rPr>
              <w:t>2</w:t>
            </w:r>
            <w:r>
              <w:rPr>
                <w:rFonts w:ascii="Goudy Old Style" w:hAnsi="Goudy Old Style"/>
                <w:b w:val="0"/>
                <w:sz w:val="18"/>
                <w:szCs w:val="16"/>
              </w:rPr>
              <w:t xml:space="preserve"> Des 2024</w:t>
            </w:r>
            <w:r w:rsidRPr="00F61642">
              <w:rPr>
                <w:rFonts w:ascii="Goudy Old Style" w:hAnsi="Goudy Old Style"/>
                <w:b w:val="0"/>
                <w:sz w:val="18"/>
                <w:szCs w:val="16"/>
              </w:rPr>
              <w:t xml:space="preserve">; </w:t>
            </w:r>
            <w:r w:rsidRPr="00F61642">
              <w:rPr>
                <w:rFonts w:ascii="Goudy Old Style" w:hAnsi="Goudy Old Style"/>
                <w:bCs/>
                <w:sz w:val="18"/>
                <w:szCs w:val="16"/>
              </w:rPr>
              <w:t>Revised</w:t>
            </w:r>
            <w:r w:rsidRPr="00F61642">
              <w:rPr>
                <w:rFonts w:ascii="Goudy Old Style" w:hAnsi="Goudy Old Style"/>
                <w:b w:val="0"/>
                <w:sz w:val="18"/>
                <w:szCs w:val="16"/>
              </w:rPr>
              <w:t xml:space="preserve">: </w:t>
            </w:r>
            <w:r>
              <w:rPr>
                <w:rFonts w:ascii="Goudy Old Style" w:hAnsi="Goudy Old Style"/>
                <w:b w:val="0"/>
                <w:sz w:val="18"/>
                <w:szCs w:val="16"/>
              </w:rPr>
              <w:t>1</w:t>
            </w:r>
            <w:r>
              <w:rPr>
                <w:rFonts w:ascii="Goudy Old Style" w:hAnsi="Goudy Old Style"/>
                <w:b w:val="0"/>
                <w:sz w:val="18"/>
                <w:szCs w:val="16"/>
              </w:rPr>
              <w:t>2</w:t>
            </w:r>
            <w:r>
              <w:rPr>
                <w:rFonts w:ascii="Goudy Old Style" w:hAnsi="Goudy Old Style"/>
                <w:b w:val="0"/>
                <w:sz w:val="18"/>
                <w:szCs w:val="16"/>
              </w:rPr>
              <w:t xml:space="preserve"> Des 2024</w:t>
            </w:r>
            <w:r w:rsidRPr="00F61642">
              <w:rPr>
                <w:rFonts w:ascii="Goudy Old Style" w:hAnsi="Goudy Old Style"/>
                <w:b w:val="0"/>
                <w:sz w:val="18"/>
                <w:szCs w:val="16"/>
              </w:rPr>
              <w:t xml:space="preserve">; </w:t>
            </w:r>
            <w:r w:rsidRPr="00F61642">
              <w:rPr>
                <w:rFonts w:ascii="Goudy Old Style" w:hAnsi="Goudy Old Style"/>
                <w:bCs/>
                <w:sz w:val="18"/>
                <w:szCs w:val="16"/>
              </w:rPr>
              <w:t>Accepted</w:t>
            </w:r>
            <w:r w:rsidRPr="00F61642">
              <w:rPr>
                <w:rFonts w:ascii="Goudy Old Style" w:hAnsi="Goudy Old Style"/>
                <w:b w:val="0"/>
                <w:sz w:val="18"/>
                <w:szCs w:val="16"/>
              </w:rPr>
              <w:t xml:space="preserve">: </w:t>
            </w:r>
            <w:r>
              <w:rPr>
                <w:rFonts w:ascii="Goudy Old Style" w:hAnsi="Goudy Old Style"/>
                <w:b w:val="0"/>
                <w:sz w:val="18"/>
                <w:szCs w:val="16"/>
              </w:rPr>
              <w:t>1</w:t>
            </w:r>
            <w:r>
              <w:rPr>
                <w:rFonts w:ascii="Goudy Old Style" w:hAnsi="Goudy Old Style"/>
                <w:b w:val="0"/>
                <w:sz w:val="18"/>
                <w:szCs w:val="16"/>
              </w:rPr>
              <w:t>2</w:t>
            </w:r>
            <w:r w:rsidRPr="00E8733C">
              <w:rPr>
                <w:rFonts w:ascii="Goudy Old Style" w:hAnsi="Goudy Old Style"/>
                <w:b w:val="0"/>
                <w:sz w:val="18"/>
                <w:szCs w:val="16"/>
              </w:rPr>
              <w:t xml:space="preserve"> Des 2024</w:t>
            </w:r>
            <w:r w:rsidRPr="00F61642">
              <w:rPr>
                <w:rFonts w:ascii="Goudy Old Style" w:hAnsi="Goudy Old Style"/>
                <w:b w:val="0"/>
                <w:sz w:val="18"/>
                <w:szCs w:val="16"/>
              </w:rPr>
              <w:t xml:space="preserve">; </w:t>
            </w:r>
            <w:r w:rsidRPr="00F61642">
              <w:rPr>
                <w:rFonts w:ascii="Goudy Old Style" w:hAnsi="Goudy Old Style"/>
                <w:bCs/>
                <w:sz w:val="18"/>
                <w:szCs w:val="16"/>
              </w:rPr>
              <w:t>Available Online</w:t>
            </w:r>
            <w:r w:rsidRPr="00F61642">
              <w:rPr>
                <w:rFonts w:ascii="Goudy Old Style" w:hAnsi="Goudy Old Style"/>
                <w:b w:val="0"/>
                <w:sz w:val="18"/>
                <w:szCs w:val="16"/>
              </w:rPr>
              <w:t xml:space="preserve">: </w:t>
            </w:r>
            <w:r>
              <w:rPr>
                <w:rFonts w:ascii="Goudy Old Style" w:hAnsi="Goudy Old Style"/>
                <w:b w:val="0"/>
                <w:sz w:val="18"/>
                <w:szCs w:val="16"/>
              </w:rPr>
              <w:t>1</w:t>
            </w:r>
            <w:r>
              <w:rPr>
                <w:rFonts w:ascii="Goudy Old Style" w:hAnsi="Goudy Old Style"/>
                <w:b w:val="0"/>
                <w:sz w:val="18"/>
                <w:szCs w:val="16"/>
              </w:rPr>
              <w:t>3</w:t>
            </w:r>
            <w:r>
              <w:rPr>
                <w:rFonts w:ascii="Goudy Old Style" w:hAnsi="Goudy Old Style"/>
                <w:b w:val="0"/>
                <w:sz w:val="18"/>
                <w:szCs w:val="16"/>
              </w:rPr>
              <w:t xml:space="preserve"> Des 2024</w:t>
            </w:r>
          </w:p>
        </w:tc>
      </w:tr>
    </w:tbl>
    <w:p w14:paraId="22C9461A" w14:textId="77777777" w:rsidR="00C032C3" w:rsidRPr="00F61642" w:rsidRDefault="00C032C3" w:rsidP="005B330A">
      <w:pPr>
        <w:pStyle w:val="4Intisari"/>
        <w:spacing w:before="0"/>
        <w:ind w:left="-108" w:right="0"/>
        <w:jc w:val="right"/>
        <w:rPr>
          <w:rFonts w:ascii="Goudy Old Style" w:eastAsiaTheme="minorHAnsi" w:hAnsi="Goudy Old Style"/>
          <w:i/>
          <w:iCs/>
          <w:sz w:val="16"/>
          <w:szCs w:val="16"/>
          <w:lang w:val="en-ID"/>
        </w:rPr>
      </w:pPr>
      <w:r w:rsidRPr="00F61642">
        <w:rPr>
          <w:rFonts w:ascii="Goudy Old Style" w:eastAsiaTheme="minorHAnsi" w:hAnsi="Goudy Old Style"/>
          <w:i/>
          <w:iCs/>
          <w:sz w:val="16"/>
          <w:szCs w:val="16"/>
          <w:lang w:val="en-ID"/>
        </w:rPr>
        <w:t>This is an open access article under the CC - BY license.</w:t>
      </w:r>
    </w:p>
    <w:p w14:paraId="3CA33DEF" w14:textId="77777777" w:rsidR="001D6473" w:rsidRDefault="00C032C3" w:rsidP="005B330A">
      <w:pPr>
        <w:pStyle w:val="1Judul"/>
        <w:ind w:left="851" w:hanging="851"/>
        <w:jc w:val="right"/>
        <w:rPr>
          <w:rFonts w:ascii="Goudy Old Style" w:hAnsi="Goudy Old Style"/>
          <w:sz w:val="16"/>
          <w:szCs w:val="16"/>
        </w:rPr>
        <w:sectPr w:rsidR="001D6473" w:rsidSect="00507810">
          <w:headerReference w:type="default" r:id="rId9"/>
          <w:footerReference w:type="default" r:id="rId10"/>
          <w:type w:val="continuous"/>
          <w:pgSz w:w="11907" w:h="16840" w:code="9"/>
          <w:pgMar w:top="2155" w:right="1134" w:bottom="1134" w:left="1134" w:header="567" w:footer="567" w:gutter="0"/>
          <w:pgNumType w:start="1186"/>
          <w:cols w:space="340"/>
          <w:docGrid w:linePitch="360"/>
        </w:sectPr>
      </w:pPr>
      <w:r w:rsidRPr="00F61642">
        <w:rPr>
          <w:rFonts w:ascii="Goudy Old Style" w:hAnsi="Goudy Old Style"/>
          <w:noProof/>
          <w:sz w:val="16"/>
          <w:szCs w:val="16"/>
          <w:lang w:val="en-US"/>
        </w:rPr>
        <w:drawing>
          <wp:inline distT="0" distB="0" distL="0" distR="0" wp14:anchorId="0E6E2482" wp14:editId="327B3810">
            <wp:extent cx="425513" cy="148047"/>
            <wp:effectExtent l="0" t="0" r="0" b="4445"/>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088" cy="172254"/>
                    </a:xfrm>
                    <a:prstGeom prst="rect">
                      <a:avLst/>
                    </a:prstGeom>
                    <a:noFill/>
                    <a:ln>
                      <a:noFill/>
                    </a:ln>
                  </pic:spPr>
                </pic:pic>
              </a:graphicData>
            </a:graphic>
          </wp:inline>
        </w:drawing>
      </w:r>
    </w:p>
    <w:p w14:paraId="57793D0B" w14:textId="77777777" w:rsidR="001D6473" w:rsidRPr="001D6473" w:rsidRDefault="001D6473" w:rsidP="005B330A">
      <w:pPr>
        <w:pStyle w:val="1Judul"/>
        <w:ind w:left="851" w:hanging="851"/>
        <w:jc w:val="right"/>
        <w:rPr>
          <w:rFonts w:ascii="Goudy Old Style" w:hAnsi="Goudy Old Style"/>
          <w:sz w:val="16"/>
          <w:szCs w:val="16"/>
        </w:rPr>
      </w:pPr>
    </w:p>
    <w:p w14:paraId="6FBD28DD" w14:textId="348BDE53" w:rsidR="00810A82" w:rsidRPr="00C032C3" w:rsidRDefault="00F1608D" w:rsidP="005B330A">
      <w:pPr>
        <w:pStyle w:val="1Judul"/>
        <w:spacing w:before="240" w:after="120"/>
        <w:rPr>
          <w:rFonts w:ascii="Goudy Old Style" w:hAnsi="Goudy Old Style"/>
          <w:sz w:val="22"/>
          <w:szCs w:val="22"/>
        </w:rPr>
      </w:pPr>
      <w:r w:rsidRPr="00C032C3">
        <w:rPr>
          <w:rFonts w:ascii="Goudy Old Style" w:hAnsi="Goudy Old Style"/>
          <w:sz w:val="22"/>
          <w:szCs w:val="22"/>
        </w:rPr>
        <w:t xml:space="preserve">PENDAHULUAN </w:t>
      </w:r>
    </w:p>
    <w:p w14:paraId="41C56CF5" w14:textId="23D751A5" w:rsidR="00CA34C1" w:rsidRPr="003958A0" w:rsidRDefault="001510D7" w:rsidP="005B330A">
      <w:pPr>
        <w:spacing w:before="120" w:after="120"/>
        <w:ind w:firstLine="567"/>
        <w:rPr>
          <w:rFonts w:ascii="Goudy Old Style" w:hAnsi="Goudy Old Style"/>
          <w:szCs w:val="22"/>
        </w:rPr>
      </w:pPr>
      <w:r w:rsidRPr="003958A0">
        <w:rPr>
          <w:rFonts w:ascii="Goudy Old Style" w:hAnsi="Goudy Old Style"/>
          <w:bCs/>
          <w:szCs w:val="22"/>
        </w:rPr>
        <w:t>Mata pelajaran IPA</w:t>
      </w:r>
      <w:r w:rsidRPr="003958A0">
        <w:rPr>
          <w:rFonts w:ascii="Goudy Old Style" w:hAnsi="Goudy Old Style"/>
          <w:szCs w:val="22"/>
        </w:rPr>
        <w:t> </w:t>
      </w:r>
      <w:r w:rsidRPr="003958A0">
        <w:rPr>
          <w:rFonts w:ascii="Goudy Old Style" w:hAnsi="Goudy Old Style"/>
          <w:bCs/>
          <w:szCs w:val="22"/>
        </w:rPr>
        <w:t>merupakan</w:t>
      </w:r>
      <w:r w:rsidRPr="003958A0">
        <w:rPr>
          <w:rFonts w:ascii="Goudy Old Style" w:hAnsi="Goudy Old Style"/>
          <w:szCs w:val="22"/>
        </w:rPr>
        <w:t> proses yang </w:t>
      </w:r>
      <w:r w:rsidRPr="003958A0">
        <w:rPr>
          <w:rFonts w:ascii="Goudy Old Style" w:hAnsi="Goudy Old Style"/>
          <w:bCs/>
          <w:szCs w:val="22"/>
        </w:rPr>
        <w:t>terjadi</w:t>
      </w:r>
      <w:r w:rsidRPr="003958A0">
        <w:rPr>
          <w:rFonts w:ascii="Goudy Old Style" w:hAnsi="Goudy Old Style"/>
          <w:szCs w:val="22"/>
        </w:rPr>
        <w:t> </w:t>
      </w:r>
      <w:r w:rsidRPr="003958A0">
        <w:rPr>
          <w:rFonts w:ascii="Goudy Old Style" w:hAnsi="Goudy Old Style"/>
          <w:bCs/>
          <w:szCs w:val="22"/>
        </w:rPr>
        <w:t>dengan</w:t>
      </w:r>
      <w:r w:rsidRPr="003958A0">
        <w:rPr>
          <w:rFonts w:ascii="Goudy Old Style" w:hAnsi="Goudy Old Style"/>
          <w:szCs w:val="22"/>
        </w:rPr>
        <w:t> </w:t>
      </w:r>
      <w:r w:rsidRPr="003958A0">
        <w:rPr>
          <w:rFonts w:ascii="Goudy Old Style" w:hAnsi="Goudy Old Style"/>
          <w:bCs/>
          <w:szCs w:val="22"/>
        </w:rPr>
        <w:t>cara</w:t>
      </w:r>
      <w:r w:rsidRPr="003958A0">
        <w:rPr>
          <w:rFonts w:ascii="Goudy Old Style" w:hAnsi="Goudy Old Style"/>
          <w:szCs w:val="22"/>
        </w:rPr>
        <w:t> yang </w:t>
      </w:r>
      <w:r w:rsidRPr="003958A0">
        <w:rPr>
          <w:rFonts w:ascii="Goudy Old Style" w:hAnsi="Goudy Old Style"/>
          <w:bCs/>
          <w:szCs w:val="22"/>
        </w:rPr>
        <w:t>empiris</w:t>
      </w:r>
      <w:r w:rsidRPr="003958A0">
        <w:rPr>
          <w:rFonts w:ascii="Goudy Old Style" w:hAnsi="Goudy Old Style"/>
          <w:szCs w:val="22"/>
        </w:rPr>
        <w:t>, </w:t>
      </w:r>
      <w:r w:rsidRPr="003958A0">
        <w:rPr>
          <w:rFonts w:ascii="Goudy Old Style" w:hAnsi="Goudy Old Style"/>
          <w:bCs/>
          <w:szCs w:val="22"/>
        </w:rPr>
        <w:t>terstruktur</w:t>
      </w:r>
      <w:r w:rsidRPr="003958A0">
        <w:rPr>
          <w:rFonts w:ascii="Goudy Old Style" w:hAnsi="Goudy Old Style"/>
          <w:szCs w:val="22"/>
        </w:rPr>
        <w:t>, </w:t>
      </w:r>
      <w:r w:rsidRPr="003958A0">
        <w:rPr>
          <w:rFonts w:ascii="Goudy Old Style" w:hAnsi="Goudy Old Style"/>
          <w:bCs/>
          <w:szCs w:val="22"/>
        </w:rPr>
        <w:t>serta</w:t>
      </w:r>
      <w:r w:rsidRPr="003958A0">
        <w:rPr>
          <w:rFonts w:ascii="Goudy Old Style" w:hAnsi="Goudy Old Style"/>
          <w:szCs w:val="22"/>
        </w:rPr>
        <w:t> </w:t>
      </w:r>
      <w:r w:rsidRPr="003958A0">
        <w:rPr>
          <w:rFonts w:ascii="Goudy Old Style" w:hAnsi="Goudy Old Style"/>
          <w:bCs/>
          <w:szCs w:val="22"/>
        </w:rPr>
        <w:t>logis</w:t>
      </w:r>
      <w:r w:rsidRPr="003958A0">
        <w:rPr>
          <w:rFonts w:ascii="Goudy Old Style" w:hAnsi="Goudy Old Style"/>
          <w:szCs w:val="22"/>
        </w:rPr>
        <w:t>, yang </w:t>
      </w:r>
      <w:r w:rsidRPr="003958A0">
        <w:rPr>
          <w:rFonts w:ascii="Goudy Old Style" w:hAnsi="Goudy Old Style"/>
          <w:bCs/>
          <w:szCs w:val="22"/>
        </w:rPr>
        <w:t>mendasarkan</w:t>
      </w:r>
      <w:r w:rsidRPr="003958A0">
        <w:rPr>
          <w:rFonts w:ascii="Goudy Old Style" w:hAnsi="Goudy Old Style"/>
          <w:szCs w:val="22"/>
        </w:rPr>
        <w:t> </w:t>
      </w:r>
      <w:r w:rsidRPr="003958A0">
        <w:rPr>
          <w:rFonts w:ascii="Goudy Old Style" w:hAnsi="Goudy Old Style"/>
          <w:bCs/>
          <w:szCs w:val="22"/>
        </w:rPr>
        <w:t>diri</w:t>
      </w:r>
      <w:r w:rsidRPr="003958A0">
        <w:rPr>
          <w:rFonts w:ascii="Goudy Old Style" w:hAnsi="Goudy Old Style"/>
          <w:szCs w:val="22"/>
        </w:rPr>
        <w:t> pada metode ilmiah. Dalam </w:t>
      </w:r>
      <w:r w:rsidRPr="003958A0">
        <w:rPr>
          <w:rFonts w:ascii="Goudy Old Style" w:hAnsi="Goudy Old Style"/>
          <w:bCs/>
          <w:szCs w:val="22"/>
        </w:rPr>
        <w:t>perjalanan</w:t>
      </w:r>
      <w:r w:rsidRPr="003958A0">
        <w:rPr>
          <w:rFonts w:ascii="Goudy Old Style" w:hAnsi="Goudy Old Style"/>
          <w:szCs w:val="22"/>
        </w:rPr>
        <w:t> </w:t>
      </w:r>
      <w:r w:rsidRPr="003958A0">
        <w:rPr>
          <w:rFonts w:ascii="Goudy Old Style" w:hAnsi="Goudy Old Style"/>
          <w:bCs/>
          <w:szCs w:val="22"/>
        </w:rPr>
        <w:t>pembelajaran</w:t>
      </w:r>
      <w:r w:rsidRPr="003958A0">
        <w:rPr>
          <w:rFonts w:ascii="Goudy Old Style" w:hAnsi="Goudy Old Style"/>
          <w:szCs w:val="22"/>
        </w:rPr>
        <w:t> </w:t>
      </w:r>
      <w:r w:rsidRPr="003958A0">
        <w:rPr>
          <w:rFonts w:ascii="Goudy Old Style" w:hAnsi="Goudy Old Style"/>
          <w:bCs/>
          <w:szCs w:val="22"/>
        </w:rPr>
        <w:t>ini</w:t>
      </w:r>
      <w:r w:rsidRPr="003958A0">
        <w:rPr>
          <w:rFonts w:ascii="Goudy Old Style" w:hAnsi="Goudy Old Style"/>
          <w:szCs w:val="22"/>
        </w:rPr>
        <w:t>, </w:t>
      </w:r>
      <w:r w:rsidRPr="003958A0">
        <w:rPr>
          <w:rFonts w:ascii="Goudy Old Style" w:hAnsi="Goudy Old Style"/>
          <w:bCs/>
          <w:szCs w:val="22"/>
        </w:rPr>
        <w:t>fokus</w:t>
      </w:r>
      <w:r w:rsidRPr="003958A0">
        <w:rPr>
          <w:rFonts w:ascii="Goudy Old Style" w:hAnsi="Goudy Old Style"/>
          <w:szCs w:val="22"/>
        </w:rPr>
        <w:t> </w:t>
      </w:r>
      <w:r w:rsidRPr="003958A0">
        <w:rPr>
          <w:rFonts w:ascii="Goudy Old Style" w:hAnsi="Goudy Old Style"/>
          <w:bCs/>
          <w:szCs w:val="22"/>
        </w:rPr>
        <w:t>utama</w:t>
      </w:r>
      <w:r w:rsidRPr="003958A0">
        <w:rPr>
          <w:rFonts w:ascii="Goudy Old Style" w:hAnsi="Goudy Old Style"/>
          <w:szCs w:val="22"/>
        </w:rPr>
        <w:t xml:space="preserve"> guru adalah pada aktivitas siswa </w:t>
      </w:r>
      <w:r w:rsidRPr="003958A0">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{"citationItems":[{"id":"ITEM-1","itemData":{"DOI":"10.21831/pep.v19i1.4552","abstract":"Tujuan penelitian ini adalah mengevaluasi program pembelajaran IPA SMP di Kabupaten Bone Bolango berdasarkan Peraturan Menteri Pendidikan dan Kebudayaan Republik  Indonesia Nomor 65 Tahun 2013 tentang Standar Proses Pendidikan Dasar dan Menengah. Penelitian ini merupakan penelitian evaluasi  dengan model Countenace Stake. Pengumpulan data menggunakan teknik, observasi, wawancara dan dokumentasi. Teknik analisis yang digunakan adalah deskriptif kualitatif. Kesimpulan hasil penelitian sebagai berikut: (1) perencanaan pembelajaran IPA termasuk kategori cukup (68%), ditemukan belum adanya kesesuaian antara RPP dengan standar proses pembelajaran; (2) pelaksanaan pembelajaran IPA termasuk kategori cukup (57%), belum adanya kesesuaian antara pelaksanaan pembelajaran dengan standar proses pelaksanan pembelajaran; dan (3) hasil belajar peserta didik belum memenuhi Kriteria Ketuntasan Minimal (KKM) dengan aktualitas ketercapaian 65% kategori cukup. 4) terdapat contingency antara perencanaan, pelaksanaan dengan hasil belajar IPA, yang perencanaan pembelajaran dengan kategori yang cukup menyebabkan guru melaksanakan pembelajaran belum sesuai standar proses sehingga hasil belajar peserta didik belum memenuhi KKM. Kata Kunci: Evaluasi Program, Countenance Stake, Pembelajaran IPA ______________________________________________________________THE EVALUATION OF SCIENCE TEACHING ON JUNIOR HIGH SCHOOL USING STAKE’S COUNTENANCE MODEL Abstract The purpose of the study was to describe the science learning program on junior high school in Bone Bolanga district based on the Regulation of Minister of Education and Culture of the Republic of Indonesia, Number 65 of 2013 about Processing Standard of Primary and Secondary Education. This study used Stake’s Countanance evaluation model. The data were collected using observation, interview and documentation techniques. The conclusion was: (1) the planning of science learning was categorized fair (68%), it was found that lesson plan was not in accordance with the learning processing standard. (2) The implementation of science learning was categorized fair (57%), that unconformitted with learning processing implementation standard. (3) Student learning outcomes have not met the completeness of minimum criteria (KKM) that categorized enough (65%) and (4) There were the contingency of planing learning proces and outcome. Keywords: Program Evaluation, Stake's Countenance, Science Learning","author":[{"dropping-particle":"","family":"Lukum","given":"Astin","non-dropping-particle":"","parse-names":false,"suffix":""}],"container-title":"Jurnal Penelitian dan Evaluasi Pendidikan","id":"ITEM-1","issue":"1","issued":{"date-parts":[["2015"]]},"page":"25-37","title":"Evaluasi Program Pembelajaran Ipa Smp Menggunakan Model Countenance Stake","type":"article-journal","volume":"19"},"uris":["http://www.mendeley.com/documents/?uuid=4595d1dc-7a8c-4e27-96b5-11d829fd7939","http://www.mendeley.com/documents/?uuid=c496bd93-c952-4c7d-8cac-e27ad80698bd"]}],"mendeley":{"formattedCitation":"(Lukum, 2015)","plainTextFormattedCitation":"(Lukum, 2015)","previouslyFormattedCitation":"(Lukum, 2015)"},"properties":{"noteIndex":0},"schema":"https://github.com/citation-style-language/schema/raw/master/csl-citation.json"}</w:instrText>
      </w:r>
      <w:r w:rsidRPr="003958A0">
        <w:rPr>
          <w:rFonts w:ascii="Goudy Old Style" w:hAnsi="Goudy Old Style"/>
          <w:color w:val="00B0F0"/>
          <w:szCs w:val="22"/>
        </w:rPr>
        <w:fldChar w:fldCharType="separate"/>
      </w:r>
      <w:r w:rsidR="00461787" w:rsidRPr="00461787">
        <w:rPr>
          <w:rFonts w:ascii="Goudy Old Style" w:hAnsi="Goudy Old Style"/>
          <w:noProof/>
          <w:color w:val="00B0F0"/>
          <w:szCs w:val="22"/>
        </w:rPr>
        <w:t>(Lukum, 2015)</w:t>
      </w:r>
      <w:r w:rsidRPr="003958A0">
        <w:rPr>
          <w:rFonts w:ascii="Goudy Old Style" w:hAnsi="Goudy Old Style"/>
          <w:color w:val="00B0F0"/>
          <w:szCs w:val="22"/>
        </w:rPr>
        <w:fldChar w:fldCharType="end"/>
      </w:r>
      <w:r w:rsidRPr="003958A0">
        <w:rPr>
          <w:rFonts w:ascii="Goudy Old Style" w:hAnsi="Goudy Old Style"/>
          <w:szCs w:val="22"/>
        </w:rPr>
        <w:t>. Peraturan dari Menteri Pendidikan pada tahun 2006 Nomor pasal 23 yang mengatur Standar Kompetensi Mata Kuliah IPA (SK-KMP) di pendidikan menengah pertama, yang menjelaskan tentang kompetensi minimum yang perlu dicapai oleh siswa pada akhir pendidikan menengah atas, termasuk dalam kemampuan menyampaikan hasil observasi dengan lisan dan tulisan berdasarkan pengetahuan yang mereka peroleh.</w:t>
      </w:r>
    </w:p>
    <w:p w14:paraId="4DF1C9FF" w14:textId="3EFED4F9" w:rsidR="00CA34C1" w:rsidRPr="003958A0" w:rsidRDefault="001510D7" w:rsidP="005B330A">
      <w:pPr>
        <w:spacing w:before="120" w:after="120"/>
        <w:ind w:firstLine="567"/>
        <w:rPr>
          <w:rFonts w:ascii="Goudy Old Style" w:hAnsi="Goudy Old Style"/>
          <w:szCs w:val="22"/>
        </w:rPr>
      </w:pPr>
      <w:r w:rsidRPr="003958A0">
        <w:rPr>
          <w:rFonts w:ascii="Goudy Old Style" w:hAnsi="Goudy Old Style"/>
          <w:szCs w:val="22"/>
        </w:rPr>
        <w:t>Dalam situasi pembelajaran, komunikasi menjadi jalan utama untuk mengantarkan materi serta memperkuat h</w:t>
      </w:r>
      <w:r w:rsidR="00EA0878" w:rsidRPr="003958A0">
        <w:rPr>
          <w:rFonts w:ascii="Goudy Old Style" w:hAnsi="Goudy Old Style"/>
          <w:szCs w:val="22"/>
        </w:rPr>
        <w:t>ubungan</w:t>
      </w:r>
      <w:r w:rsidRPr="003958A0">
        <w:rPr>
          <w:rFonts w:ascii="Goudy Old Style" w:hAnsi="Goudy Old Style"/>
          <w:szCs w:val="22"/>
        </w:rPr>
        <w:t xml:space="preserve"> </w:t>
      </w:r>
      <w:r w:rsidR="00EA0878" w:rsidRPr="003958A0">
        <w:rPr>
          <w:rFonts w:ascii="Goudy Old Style" w:hAnsi="Goudy Old Style"/>
          <w:szCs w:val="22"/>
        </w:rPr>
        <w:t xml:space="preserve">antar elemen pembelajaran </w:t>
      </w:r>
      <w:r w:rsidR="00635939" w:rsidRPr="003958A0">
        <w:rPr>
          <w:rFonts w:ascii="Goudy Old Style" w:hAnsi="Goudy Old Style"/>
          <w:szCs w:val="22"/>
        </w:rPr>
        <w:fldChar w:fldCharType="begin" w:fldLock="1"/>
      </w:r>
      <w:r w:rsidR="00461787">
        <w:rPr>
          <w:rFonts w:ascii="Goudy Old Style" w:hAnsi="Goudy Old Style"/>
          <w:szCs w:val="22"/>
        </w:rPr>
        <w:instrText>ADDIN CSL_CITATION {"citationItems":[{"id":"ITEM-1","itemData":{"DOI":"10.30738/natural.v5i1.2562","ISSN":"2355-0813","abstract":"This study aims to determine the difference between science study results using experimental methods and methods talks in terms of communication skill. The type of research is quasi experiment. Data collection technique using documentation, questionnaire, and test. Data analysis technique using descriptive analysis and anacova. Descriptively, science study results using experimental method in very high level while methods talks in high level. Communication skill of experimental methods in very high level and methods talks in high level. Comparatively, there’s an effect of experimental methods on science study results in terms of communication skill.","author":[{"dropping-particle":"","family":"Hastuti","given":"Ening Sry","non-dropping-particle":"","parse-names":false,"suffix":""},{"dropping-particle":"","family":"Hidayati","given":"Hidayati","non-dropping-particle":"","parse-names":false,"suffix":""}],"container-title":"Natural: Jurnal Ilmiah Pendidikan IPA","id":"ITEM-1","issue":"1","issued":{"date-parts":[["2018"]]},"page":"25","title":"Pengaruh Penggunaan Metode Eksperimen Ditinjau Terhadap Hasil Belajar Ipa Dari Kemampuan Komunikasi","type":"article-journal","volume":"5"},"uris":["http://www.mendeley.com/documents/?uuid=19de9478-e9a1-4ddf-86b5-6d8e782b5e4e","http://www.mendeley.com/documents/?uuid=52e26d07-c491-4804-8008-20001b99a917"]},{"id":"ITEM-2","itemData":{"DOI":"10.58258/jime.v8i4.4073","ISSN":"2656-5862","abstract":"Penelitian ini bertujuan untuk mengetahui perbedaan hasil belajar fisika siswa yang diajar dengan model pembelajaran situated leraning. Penelitian ini dilaksanakan pada salah satu SMP di kabupaten bima. Desain penelitian yang digunakan adalah Equivalent Time-samples design. Populasi pada penelitian ini adalah seluruh siswaVII SMP yang berjumlah239orang yang terbagi atas 5kelas. Sampel penelitian kelas VIID yang terdiri dari 33 orang siswa yang dipilih secara purposive sampling. Instrumen penelitian ini adalah tes hasi belajar fisika siswa. Tekhnik analisis data yang digunakan dalam penelitian ini yaitu analisis deskriptif dan analisis statistik infensial. Hasil penelitian menunjukkan bahwa: 1) Terdapat perbedaan hasil belajar fisika yang signifikan antara siswa yang diajar dengan model pembelajaran situated learning di dalam kelas dan di laboratorium; 2). Terdapat perbedaan hasil belajar fisika yang signifikan antara siswa yang diajar dengan model pembelajaran situated learning di dalam kelas dan di alam; 3). Tidak ada perbedaan hasil belajar fisika yang signifikan antara siswa yang diajar dengan model pembelajaran situated learning di laboraorium dan di alam.This study aims to determine the differences in student learning outcomes in physics taught with the situated learning model. This research was conducted in one of the junior high schools in the Bima district. The research design used is the Equivalent Time-samples design. The population in this study were all students of VII SMP, amounting to 239 people divided into five classes. The research sample for class VIID consisted of 33 students selected by purposive sampling. The instrument of this research is the student's physics learning achievement test. The data analysis techniques used in this research are descriptive analysis and inferential statistical analysis. The results showed that: 1) There were significant differences in physics learning outcomes between students who were taught the situated learning model in the classroom and the laboratory; 2). There are substantial differences in physics learning outcomes between students taught the situated learning model in the school and nature; 3). There is no significant difference in physics learning outcomes between students taught the situated learning model in the laboratory and nature.","author":[{"dropping-particle":"","family":"Fuadi","given":"Muhammad","non-dropping-particle":"","parse-names":false,"suffix":""},{"dropping-particle":"","family":"Asriyadin","given":"Asriyadin","non-dropping-particle":"","parse-names":false,"suffix":""}],"container-title":"Jurnal Ilmiah Mandala Education","id":"ITEM-2","issue":"4","issued":{"date-parts":[["2022","10","31"]]},"publisher":"Lembaga Penelitian dan Pendidikan Mandala","title":"Pengaruh Model Pembeljaran Situated Learning Terhadap Hasil Belajar Fisika Siswa SMP","type":"article-journal","volume":"8"},"uris":["http://www.mendeley.com/documents/?uuid=f4604a9f-5413-4842-88b1-e0e5d01430b3"]}],"mendeley":{"formattedCitation":"(Fuadi &amp; Asriyadin, 2022; Hastuti &amp; Hidayati, 2018)","plainTextFormattedCitation":"(Fuadi &amp; Asriyadin, 2022; Hastuti &amp; Hidayati, 2018)","previouslyFormattedCitation":"(Fuadi &amp; Asriyadin, 2022; Hastuti &amp; Hidayati, 2018)"},"properties":{"noteIndex":0},"schema":"https://github.com/citation-style-language/schema/raw/master/csl-citation.json"}</w:instrText>
      </w:r>
      <w:r w:rsidR="00635939" w:rsidRPr="003958A0">
        <w:rPr>
          <w:rFonts w:ascii="Goudy Old Style" w:hAnsi="Goudy Old Style"/>
          <w:szCs w:val="22"/>
        </w:rPr>
        <w:fldChar w:fldCharType="separate"/>
      </w:r>
      <w:r w:rsidR="00461787" w:rsidRPr="00461787">
        <w:rPr>
          <w:rFonts w:ascii="Goudy Old Style" w:hAnsi="Goudy Old Style"/>
          <w:noProof/>
          <w:color w:val="00B0F0"/>
          <w:szCs w:val="22"/>
        </w:rPr>
        <w:t>(Fuadi &amp; Asriyadin, 2022; Hastuti &amp; Hidayati, 2018)</w:t>
      </w:r>
      <w:r w:rsidR="00635939" w:rsidRPr="003958A0">
        <w:rPr>
          <w:rFonts w:ascii="Goudy Old Style" w:hAnsi="Goudy Old Style"/>
          <w:szCs w:val="22"/>
        </w:rPr>
        <w:fldChar w:fldCharType="end"/>
      </w:r>
      <w:r w:rsidR="00635939" w:rsidRPr="003958A0">
        <w:rPr>
          <w:rFonts w:ascii="Goudy Old Style" w:hAnsi="Goudy Old Style"/>
          <w:szCs w:val="22"/>
        </w:rPr>
        <w:t>.</w:t>
      </w:r>
      <w:r w:rsidR="008050FC" w:rsidRPr="003958A0">
        <w:rPr>
          <w:rFonts w:ascii="Goudy Old Style" w:hAnsi="Goudy Old Style"/>
        </w:rPr>
        <w:t xml:space="preserve"> </w:t>
      </w:r>
      <w:r w:rsidR="008050FC" w:rsidRPr="003958A0">
        <w:rPr>
          <w:rFonts w:ascii="Goudy Old Style" w:hAnsi="Goudy Old Style"/>
          <w:szCs w:val="22"/>
        </w:rPr>
        <w:t>Peningkatan keterampilan komunikasi sains penting saat proses pembelajaran berlangsung demi melatih siswa agar terampil dalam berkomunikasi secara ilmiah, sehingga mereka mampu menyampaikan gagasan atau pendapat ilmiah dengan baik</w:t>
      </w:r>
      <w:r w:rsidR="005B330A" w:rsidRPr="003958A0">
        <w:rPr>
          <w:rFonts w:ascii="Goudy Old Style" w:hAnsi="Goudy Old Style"/>
          <w:szCs w:val="22"/>
        </w:rPr>
        <w:t xml:space="preserve"> </w:t>
      </w:r>
      <w:r w:rsidR="00635939" w:rsidRPr="003958A0">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{"citationItems":[{"id":"ITEM-1","itemData":{"ISBN":"6282182861035","abstract":"The Effect of Project Based Learning (PjBL) Model toward Communication and Creative Thinking Ability of Students in Science Learning Material for Environmental Pollution in SMP IT Fitrah Insani. This research was conducted to determine the effect of the Project Based Learning (PjBL) model on the communication and creative thinking ability of SMP IT Fitrah Insani students in Science learning material on environmental pollution. The design used in the study was a pretest-posttest non-equivalent control group design. The subject of the research were students of class VII A and VII C, which were 60 students that were selected through cluster random sampling technique. The data analysis were pretest-posttest and N-gain score were tested using the Independent sample t-Test and Mann-Whitney U test. The results showed that there was an effect of using Project Based Learning model toward communication and creative thinking skills","author":[{"dropping-particle":"","family":"Nugroho","given":"Andri Tri","non-dropping-particle":"","parse-names":false,"suffix":""},{"dropping-particle":"","family":"Jalmo","given":"Tri","non-dropping-particle":"","parse-names":false,"suffix":""},{"dropping-particle":"","family":"Surbakti","given":"Arwin","non-dropping-particle":"","parse-names":false,"suffix":""}],"container-title":"Jurnal Bioterdidik","id":"ITEM-1","issue":"3","issued":{"date-parts":[["2019"]]},"page":"50-59","title":"Pengaruh Model Project Based Learning (PjBL) Terhadap Kemampuan Komunikasi dan Berpikir Kreatif","type":"article-journal","volume":"7"},"uris":["http://www.mendeley.com/documents/?uuid=b2b8771b-54e9-47c3-abdc-b7f3ddcc0008","http://www.mendeley.com/documents/?uuid=78283cbb-3d7c-458e-bd72-4c44e75365af"]},{"id":"ITEM-2","itemData":{"DOI":"10.1063/5.0043348","ISBN":"0094-243X","author":[{"dropping-particle":"","family":"Asriyadin","given":"Asriyadin","non-dropping-particle":"","parse-names":false,"suffix":""},{"dropping-particle":"","family":"Yulianci","given":"Syahriani","non-dropping-particle":"","parse-names":false,"suffix":""},{"dropping-particle":"","family":"Kaniawati","given":"Ida","non-dropping-particle":"","parse-names":false,"suffix":""},{"dropping-particle":"","family":"Liliawati","given":"Winny","non-dropping-particle":"","parse-names":false,"suffix":""}],"container-title":"AIP Conference Proceedings","id":"ITEM-2","issue":"1","issued":{"date-parts":[["2021"]]},"page":"050028","publisher":"AIP Publishing","title":"The formation of students’ scientific attitudes through the neuroscience-based inquiry model in physics learning","type":"paper-conference","volume":"2330"},"uris":["http://www.mendeley.com/documents/?uuid=25d5dd15-3878-4c81-8a48-54166d9605aa"]}],"mendeley":{"formattedCitation":"(Asriyadin, Yulianci, Kaniawati, et al., 2021; Nugroho et al., 2019)","plainTextFormattedCitation":"(Asriyadin, Yulianci, Kaniawati, et al., 2021; Nugroho et al., 2019)","previouslyFormattedCitation":"(Asriyadin et al., 2021; Nugroho et al., 2019)"},"properties":{"noteIndex":0},"schema":"https://github.com/citation-style-language/schema/raw/master/csl-citation.json"}</w:instrText>
      </w:r>
      <w:r w:rsidR="00635939" w:rsidRPr="003958A0">
        <w:rPr>
          <w:rFonts w:ascii="Goudy Old Style" w:hAnsi="Goudy Old Style"/>
          <w:color w:val="00B0F0"/>
          <w:szCs w:val="22"/>
        </w:rPr>
        <w:fldChar w:fldCharType="separate"/>
      </w:r>
      <w:r w:rsidR="00461787" w:rsidRPr="00461787">
        <w:rPr>
          <w:rFonts w:ascii="Goudy Old Style" w:hAnsi="Goudy Old Style"/>
          <w:noProof/>
          <w:color w:val="00B0F0"/>
          <w:szCs w:val="22"/>
        </w:rPr>
        <w:t>(Asriyadin, Yulianci, Kaniawati, et al., 2021; Nugroho et al., 2019)</w:t>
      </w:r>
      <w:r w:rsidR="00635939" w:rsidRPr="003958A0">
        <w:rPr>
          <w:rFonts w:ascii="Goudy Old Style" w:hAnsi="Goudy Old Style"/>
          <w:color w:val="00B0F0"/>
          <w:szCs w:val="22"/>
        </w:rPr>
        <w:fldChar w:fldCharType="end"/>
      </w:r>
      <w:r w:rsidR="00635939" w:rsidRPr="003958A0">
        <w:rPr>
          <w:rFonts w:ascii="Goudy Old Style" w:hAnsi="Goudy Old Style"/>
          <w:szCs w:val="22"/>
        </w:rPr>
        <w:t xml:space="preserve">. </w:t>
      </w:r>
      <w:r w:rsidR="008050FC" w:rsidRPr="003958A0">
        <w:rPr>
          <w:rFonts w:ascii="Goudy Old Style" w:hAnsi="Goudy Old Style"/>
          <w:szCs w:val="22"/>
        </w:rPr>
        <w:t>Keterampilan komunikasi telah dirancang dengan tujuan meningkatkan pengetahu</w:t>
      </w:r>
      <w:r w:rsidR="00EF0122" w:rsidRPr="003958A0">
        <w:rPr>
          <w:rFonts w:ascii="Goudy Old Style" w:hAnsi="Goudy Old Style"/>
          <w:szCs w:val="22"/>
        </w:rPr>
        <w:t xml:space="preserve">an dan keterampilan para siswa </w:t>
      </w:r>
      <w:r w:rsidR="00AB327A" w:rsidRPr="003958A0">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{"citationItems":[{"id":"ITEM-1","itemData":{"abstract":"Abad 21 menuntut peserta didik untuk menguasai keterampilan proses sains. Salah satunya adalah keterampilan komunikasi sains. Penelitian ini dilatarbelakangi oleh keterampilan komunikasi sains di SMPN 2 Ponorogo yang tergolong masih kurang dengan perolehan nilai ratarata sebesar 56 berdaasarkan nilai KKM 75. Hal itu perlu ditunjang dengan media pembelajaran yang mendorong peserta didik untuk menguasainya melalui aktifitas komunikasi berupa menulis, membaca, presentasi komunikasi. LKPD berbasis TTW adalah produk media pembelajaran yang berisi kegiatan menulis, membaca, diskusi dan presentasi. Tujuan penelitian ini adalah mengetahui validitas, kepraktisan serta efektivitas produk dalam menigkatkan keterampilan komunikasi sains peserta didik pada tema sistem organ pada manusia kelas VIII SMPN 2 Ponorogo. Metode penelitian yang digunakan adalah R&amp;D melalui 5 tahapan, yaitu 1) draft produk, 2) validasi produk, 3) prototype, 4) uji coba produk, 5) hasil akhir produk. Pengumpulan data dilakukan melalui angket dan tes yang kemudian dianalisis dengan deskriptif kualitatif dan deskriptif kuantitatif. Deskriptif kuantitatif menggunakan analisis N-Gain dan statistik inferensial menggunakan Uji-t. Hasil penelitian ini adalah 1) LKPD berbasis TTW yang dikembangkan layak digunakan baik secara konten maupun konstruk dengan perolehan skor valid 80,5%. 2) Secara penggunaannya memiliki tingkat kepraktisan sebesar 77% berdasarkan aspek kemenarikan, materi dan bahasa. 3) LKPD berbasis TTW yang dikembangkan secara efektif meningkatkan keterampilan komunikasi sains dengan signifikansi (</w:instrText>
      </w:r>
      <w:r w:rsidR="00461787">
        <w:rPr>
          <w:rFonts w:ascii="Cambria" w:hAnsi="Cambria" w:cs="Cambria"/>
          <w:color w:val="00B0F0"/>
          <w:szCs w:val="22"/>
        </w:rPr>
        <w:instrText>α</w:instrText>
      </w:r>
      <w:r w:rsidR="00461787">
        <w:rPr>
          <w:rFonts w:ascii="Goudy Old Style" w:hAnsi="Goudy Old Style"/>
          <w:color w:val="00B0F0"/>
          <w:szCs w:val="22"/>
        </w:rPr>
        <w:instrText xml:space="preserve"> = 0.05) serta perolehan nilai N-Gain sebesar 58.68. LKPD yang dikembangkan dapat memfasilitasi kegiatan ilmiah selama proses pembelajaran serta membantu peserta didik menguasai keterampilan proses sains. LKPD tersebut dapat dijadikan sebagai solusi bagi guru untuk memberikan pengalaman belajar secara langsung kepada peserta didik sesuai tuntutan pembelajaran saat ini.","author":[{"dropping-particle":"","family":"Zulfa","given":"Alfi Rodhiyah","non-dropping-particle":"","parse-names":false,"suffix":""}],"id":"ITEM-1","issue":"April","issued":{"date-parts":[["2020"]]},"page":"111","title":"Pengembangan Lembar Kerja Peserta Didik (LKPD) Berbasis Think Talk Write Pada Tema Sistem Organ Manusia Untuk Meningkatkan Keterampilan Komunikasi Sains di SMP N 2 Ponorogo","type":"article-journal"},"uris":["http://www.mendeley.com/documents/?uuid=d5e3343f-df8a-4c6f-af06-5bbca119db25","http://www.mendeley.com/documents/?uuid=4b6f89c6-23b3-4cbb-81f4-78d56caf8ee2"]}],"mendeley":{"formattedCitation":"(Zulfa, 2020)","plainTextFormattedCitation":"(Zulfa, 2020)","previouslyFormattedCitation":"(Zulfa, 2020)"},"properties":{"noteIndex":0},"schema":"https://github.com/citation-style-language/schema/raw/master/csl-citation.json"}</w:instrText>
      </w:r>
      <w:r w:rsidR="00AB327A" w:rsidRPr="003958A0">
        <w:rPr>
          <w:rFonts w:ascii="Goudy Old Style" w:hAnsi="Goudy Old Style"/>
          <w:color w:val="00B0F0"/>
          <w:szCs w:val="22"/>
        </w:rPr>
        <w:fldChar w:fldCharType="separate"/>
      </w:r>
      <w:r w:rsidR="00AB327A" w:rsidRPr="003958A0">
        <w:rPr>
          <w:rFonts w:ascii="Goudy Old Style" w:hAnsi="Goudy Old Style"/>
          <w:noProof/>
          <w:color w:val="00B0F0"/>
          <w:szCs w:val="22"/>
        </w:rPr>
        <w:t>(Zulfa, 2020)</w:t>
      </w:r>
      <w:r w:rsidR="00AB327A" w:rsidRPr="003958A0">
        <w:rPr>
          <w:rFonts w:ascii="Goudy Old Style" w:hAnsi="Goudy Old Style"/>
          <w:color w:val="00B0F0"/>
          <w:szCs w:val="22"/>
        </w:rPr>
        <w:fldChar w:fldCharType="end"/>
      </w:r>
      <w:r w:rsidR="00AB327A" w:rsidRPr="003958A0">
        <w:rPr>
          <w:rFonts w:ascii="Goudy Old Style" w:hAnsi="Goudy Old Style"/>
          <w:szCs w:val="22"/>
        </w:rPr>
        <w:t>.</w:t>
      </w:r>
      <w:r w:rsidR="00CA34C1" w:rsidRPr="003958A0">
        <w:rPr>
          <w:rFonts w:ascii="Goudy Old Style" w:hAnsi="Goudy Old Style"/>
          <w:color w:val="00B0F0"/>
          <w:szCs w:val="22"/>
        </w:rPr>
        <w:t xml:space="preserve"> </w:t>
      </w:r>
      <w:r w:rsidR="008050FC" w:rsidRPr="003958A0">
        <w:rPr>
          <w:rFonts w:ascii="Goudy Old Style" w:hAnsi="Goudy Old Style"/>
          <w:szCs w:val="22"/>
        </w:rPr>
        <w:t>Kemampuan berkomunikasi sains yang dimiliki siswa dapat membantu mereka dalam membuat penilaian independen terhadap hasil pembelajaran</w:t>
      </w:r>
      <w:r w:rsidR="00CA34C1" w:rsidRPr="003958A0">
        <w:rPr>
          <w:rFonts w:ascii="Goudy Old Style" w:hAnsi="Goudy Old Style"/>
          <w:szCs w:val="22"/>
        </w:rPr>
        <w:t xml:space="preserve"> </w:t>
      </w:r>
      <w:r w:rsidR="00AB327A" w:rsidRPr="003958A0">
        <w:rPr>
          <w:rFonts w:ascii="Goudy Old Style" w:hAnsi="Goudy Old Style"/>
          <w:szCs w:val="22"/>
        </w:rPr>
        <w:fldChar w:fldCharType="begin" w:fldLock="1"/>
      </w:r>
      <w:r w:rsidR="00461787">
        <w:rPr>
          <w:rFonts w:ascii="Goudy Old Style" w:hAnsi="Goudy Old Style"/>
          <w:szCs w:val="22"/>
        </w:rPr>
        <w:instrText>ADDIN CSL_CITATION {"citationItems":[{"id":"ITEM-1","itemData":{"abstract":"Predicting the binding mode of flexible polypeptides to proteins is an important task that falls outside the domain of applicability of most small molecule and protein</w:instrText>
      </w:r>
      <w:r w:rsidR="00461787">
        <w:rPr>
          <w:rFonts w:ascii="Times New Roman" w:hAnsi="Times New Roman"/>
          <w:szCs w:val="22"/>
        </w:rPr>
        <w:instrText>−</w:instrText>
      </w:r>
      <w:r w:rsidR="00461787">
        <w:rPr>
          <w:rFonts w:ascii="Goudy Old Style" w:hAnsi="Goudy Old Style"/>
          <w:szCs w:val="22"/>
        </w:rPr>
        <w:instrText>protein docking tools. Here, we test the small molecule flexible ligand docking program Glide on a set of 19 non-</w:instrText>
      </w:r>
      <w:r w:rsidR="00461787">
        <w:rPr>
          <w:rFonts w:ascii="Cambria" w:hAnsi="Cambria" w:cs="Cambria"/>
          <w:szCs w:val="22"/>
        </w:rPr>
        <w:instrText>α</w:instrText>
      </w:r>
      <w:r w:rsidR="00461787">
        <w:rPr>
          <w:rFonts w:ascii="Goudy Old Style" w:hAnsi="Goudy Old Style"/>
          <w:szCs w:val="22"/>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approach.","author":[{"dropping-particle":"","family":"Wahyuningsih","given":"Putri","non-dropping-particle":"","parse-names":false,"suffix":""}],"container-title":"Tesis","id":"ITEM-1","issued":{"date-parts":[["2021"]]},"page":"1-204","title":"Analisis Keterampilan Berkomunikasi Sains Siswa Dalam Pembelajaran Daring Kelas V SDN 2 Negerikaton Pesawaran Lampung","type":"article-journal"},"uris":["http://www.mendeley.com/documents/?uuid=976458d5-09b3-4b9c-8cf7-2367de28b00d","http://www.mendeley.com/documents/?uuid=a2d87a3e-d340-486f-85ee-b5dd89d51e3c"]},{"id":"ITEM-2","itemData":{"DOI":"10.1088/1742-6596/1806/1/012019","ISBN":"1742-6596","ISSN":"1742-6588","abstract":"Famous scientific characters and knowledge are well developed and developed in the context of education in schools. This study aims to optimize the use of inquiry models based on neuroscience approaches in learning physics to improve students’ character and scientific knowledge. This research is a quasi-experimental study conducted in one of the senior high schools in the tenth grade located in Bima Regency. The instrument used consisted of two tests to see an increase in scientific knowledge and a non-test to observe an increase in student character. Method This study uses one group pretest-posttest design and descriptive analysis techniques. The results of the research through the N-Gain normalization test showed that students ‘scientific knowledge increased in the medium category and the students’ character developed well according to the implications after the application of inquiry learning through the neuroscience approach to learning physics.","author":[{"dropping-particle":"","family":"Asriyadin","given":"Asriyadin","non-dropping-particle":"","parse-names":false,"suffix":""},{"dropping-particle":"","family":"Yulianci","given":"Syahriani","non-dropping-particle":"","parse-names":false,"suffix":""},{"dropping-particle":"","family":"Adiansha","given":"Adi Apriadi","non-dropping-particle":"","parse-names":false,"suffix":""},{"dropping-particle":"","family":"Kaniawati","given":"Ida","non-dropping-particle":"","parse-names":false,"suffix":""},{"dropping-particle":"","family":"Liliawati","given":"Winny","non-dropping-particle":"","parse-names":false,"suffix":""},{"dropping-particle":"","family":"Muliana","given":"Muliana","non-dropping-particle":"","parse-names":false,"suffix":""}],"container-title":"Journal of Physics: Conference Series","id":"ITEM-2","issue":"1","issued":{"date-parts":[["2021","3","1"]]},"page":"012019","publisher":"IOP Publishing","title":"The development of character and scientific knowledge of students through inquiry-based learning neuroscience approach","type":"article-journal","volume":"1806"},"uris":["http://www.mendeley.com/documents/?uuid=eec867c3-f773-4b3d-9455-5849e2958d97"]}],"mendeley":{"formattedCitation":"(Asriyadin, Yulianci, Adiansha, et al., 2021; Wahyuningsih, 2021)","manualFormatting":"(Asriyadin, et al., 2021; Wahyuningsih, 2021)","plainTextFormattedCitation":"(Asriyadin, Yulianci, Adiansha, et al., 2021; Wahyuningsih, 2021)","previouslyFormattedCitation":"(Muliana et al., 2019; Wahyuningsih, 2021)"},"properties":{"noteIndex":0},"schema":"https://github.com/citation-style-language/schema/raw/master/csl-citation.json"}</w:instrText>
      </w:r>
      <w:r w:rsidR="00AB327A" w:rsidRPr="003958A0">
        <w:rPr>
          <w:rFonts w:ascii="Goudy Old Style" w:hAnsi="Goudy Old Style"/>
          <w:szCs w:val="22"/>
        </w:rPr>
        <w:fldChar w:fldCharType="separate"/>
      </w:r>
      <w:r w:rsidR="00461787" w:rsidRPr="00461787">
        <w:rPr>
          <w:rFonts w:ascii="Goudy Old Style" w:hAnsi="Goudy Old Style"/>
          <w:noProof/>
          <w:color w:val="00B0F0"/>
          <w:szCs w:val="22"/>
        </w:rPr>
        <w:t>(Asriyadin, et al., 2021; Wahyuningsih, 2021)</w:t>
      </w:r>
      <w:r w:rsidR="00AB327A" w:rsidRPr="003958A0">
        <w:rPr>
          <w:rFonts w:ascii="Goudy Old Style" w:hAnsi="Goudy Old Style"/>
          <w:szCs w:val="22"/>
        </w:rPr>
        <w:fldChar w:fldCharType="end"/>
      </w:r>
      <w:r w:rsidR="00AB327A" w:rsidRPr="003958A0">
        <w:rPr>
          <w:rFonts w:ascii="Goudy Old Style" w:hAnsi="Goudy Old Style"/>
          <w:szCs w:val="22"/>
        </w:rPr>
        <w:t>.</w:t>
      </w:r>
      <w:r w:rsidR="005B330A" w:rsidRPr="003958A0">
        <w:rPr>
          <w:rFonts w:ascii="Goudy Old Style" w:hAnsi="Goudy Old Style"/>
          <w:szCs w:val="22"/>
        </w:rPr>
        <w:t xml:space="preserve"> </w:t>
      </w:r>
    </w:p>
    <w:p w14:paraId="4FDF110E" w14:textId="3F72D30C" w:rsidR="00CA34C1" w:rsidRPr="003958A0" w:rsidRDefault="003D46A3" w:rsidP="005B330A">
      <w:pPr>
        <w:spacing w:before="120" w:after="120"/>
        <w:ind w:firstLine="567"/>
        <w:rPr>
          <w:rFonts w:ascii="Goudy Old Style" w:hAnsi="Goudy Old Style"/>
          <w:szCs w:val="22"/>
        </w:rPr>
      </w:pPr>
      <w:r w:rsidRPr="003958A0">
        <w:rPr>
          <w:rFonts w:ascii="Goudy Old Style" w:hAnsi="Goudy Old Style"/>
          <w:szCs w:val="22"/>
        </w:rPr>
        <w:t xml:space="preserve">Pemerintah telah memberikan perhatian terhadap masalah ini </w:t>
      </w:r>
      <w:r w:rsidR="008050FC" w:rsidRPr="003958A0">
        <w:rPr>
          <w:rFonts w:ascii="Goudy Old Style" w:hAnsi="Goudy Old Style"/>
          <w:szCs w:val="22"/>
        </w:rPr>
        <w:t>untuk meningkatkan kemampuan berkomunikasi siswa, khususnya dalam pelajaran sains. Meski</w:t>
      </w:r>
      <w:r w:rsidRPr="003958A0">
        <w:rPr>
          <w:rFonts w:ascii="Goudy Old Style" w:hAnsi="Goudy Old Style"/>
          <w:szCs w:val="22"/>
        </w:rPr>
        <w:t xml:space="preserve"> begitu, keterampilan siswa dalam berkomunikasi khususnya komunikasi sains </w:t>
      </w:r>
      <w:r w:rsidR="008050FC" w:rsidRPr="003958A0">
        <w:rPr>
          <w:rFonts w:ascii="Goudy Old Style" w:hAnsi="Goudy Old Style"/>
          <w:szCs w:val="22"/>
        </w:rPr>
        <w:t>di Indonesia mas</w:t>
      </w:r>
      <w:r w:rsidRPr="003958A0">
        <w:rPr>
          <w:rFonts w:ascii="Goudy Old Style" w:hAnsi="Goudy Old Style"/>
          <w:szCs w:val="22"/>
        </w:rPr>
        <w:t>ih perlu ditingkatkan. M</w:t>
      </w:r>
      <w:r w:rsidR="008050FC" w:rsidRPr="003958A0">
        <w:rPr>
          <w:rFonts w:ascii="Goudy Old Style" w:hAnsi="Goudy Old Style"/>
          <w:szCs w:val="22"/>
        </w:rPr>
        <w:t>elalui hasil studi TIMSS (</w:t>
      </w:r>
      <w:r w:rsidR="008050FC" w:rsidRPr="003958A0">
        <w:rPr>
          <w:rFonts w:ascii="Goudy Old Style" w:hAnsi="Goudy Old Style"/>
          <w:i/>
          <w:szCs w:val="22"/>
        </w:rPr>
        <w:t>Trends in Mathematics and Science Study</w:t>
      </w:r>
      <w:r w:rsidR="008050FC" w:rsidRPr="003958A0">
        <w:rPr>
          <w:rFonts w:ascii="Goudy Old Style" w:hAnsi="Goudy Old Style"/>
          <w:szCs w:val="22"/>
        </w:rPr>
        <w:t>)</w:t>
      </w:r>
      <w:r w:rsidR="000D7829" w:rsidRPr="003958A0">
        <w:rPr>
          <w:rFonts w:ascii="Goudy Old Style" w:hAnsi="Goudy Old Style"/>
          <w:szCs w:val="22"/>
        </w:rPr>
        <w:t xml:space="preserve"> pada tahun 2022</w:t>
      </w:r>
      <w:r w:rsidR="00303C03" w:rsidRPr="003958A0">
        <w:rPr>
          <w:rFonts w:ascii="Goudy Old Style" w:hAnsi="Goudy Old Style"/>
          <w:szCs w:val="22"/>
        </w:rPr>
        <w:t xml:space="preserve"> </w:t>
      </w:r>
      <w:r w:rsidR="000D7829" w:rsidRPr="003958A0">
        <w:rPr>
          <w:rFonts w:ascii="Goudy Old Style" w:hAnsi="Goudy Old Style"/>
          <w:szCs w:val="22"/>
        </w:rPr>
        <w:t xml:space="preserve">perolehan skor PISA Indonesia mencapai nilai </w:t>
      </w:r>
      <w:r w:rsidR="00C373D4" w:rsidRPr="003958A0">
        <w:rPr>
          <w:rFonts w:ascii="Goudy Old Style" w:hAnsi="Goudy Old Style"/>
          <w:szCs w:val="22"/>
        </w:rPr>
        <w:t>383</w:t>
      </w:r>
      <w:r w:rsidR="008050FC" w:rsidRPr="003958A0">
        <w:rPr>
          <w:rFonts w:ascii="Goudy Old Style" w:hAnsi="Goudy Old Style"/>
          <w:szCs w:val="22"/>
        </w:rPr>
        <w:t xml:space="preserve"> dari </w:t>
      </w:r>
      <w:r w:rsidR="00374C9A" w:rsidRPr="003958A0">
        <w:rPr>
          <w:rFonts w:ascii="Goudy Old Style" w:hAnsi="Goudy Old Style"/>
          <w:szCs w:val="22"/>
        </w:rPr>
        <w:t xml:space="preserve">nilai rata-rata </w:t>
      </w:r>
      <w:r w:rsidR="00303C03" w:rsidRPr="003958A0">
        <w:rPr>
          <w:rFonts w:ascii="Goudy Old Style" w:hAnsi="Goudy Old Style"/>
          <w:szCs w:val="22"/>
        </w:rPr>
        <w:t>500. Dari hasil studi</w:t>
      </w:r>
      <w:r w:rsidRPr="003958A0">
        <w:rPr>
          <w:rFonts w:ascii="Goudy Old Style" w:hAnsi="Goudy Old Style"/>
          <w:szCs w:val="22"/>
        </w:rPr>
        <w:t xml:space="preserve"> tersebut</w:t>
      </w:r>
      <w:r w:rsidR="008050FC" w:rsidRPr="003958A0">
        <w:rPr>
          <w:rFonts w:ascii="Goudy Old Style" w:hAnsi="Goudy Old Style"/>
          <w:szCs w:val="22"/>
        </w:rPr>
        <w:t xml:space="preserve">, Indonesia </w:t>
      </w:r>
      <w:r w:rsidR="00303C03" w:rsidRPr="003958A0">
        <w:rPr>
          <w:rFonts w:ascii="Goudy Old Style" w:hAnsi="Goudy Old Style"/>
          <w:szCs w:val="22"/>
        </w:rPr>
        <w:t xml:space="preserve">diberikan </w:t>
      </w:r>
      <w:r w:rsidR="00374C9A" w:rsidRPr="003958A0">
        <w:rPr>
          <w:rFonts w:ascii="Goudy Old Style" w:hAnsi="Goudy Old Style"/>
          <w:szCs w:val="22"/>
        </w:rPr>
        <w:t xml:space="preserve">sebutan </w:t>
      </w:r>
      <w:r w:rsidRPr="003958A0">
        <w:rPr>
          <w:rFonts w:ascii="Goudy Old Style" w:hAnsi="Goudy Old Style"/>
          <w:szCs w:val="22"/>
        </w:rPr>
        <w:t xml:space="preserve">negara dengan </w:t>
      </w:r>
      <w:r w:rsidR="008050FC" w:rsidRPr="003958A0">
        <w:rPr>
          <w:rFonts w:ascii="Goudy Old Style" w:hAnsi="Goudy Old Style"/>
          <w:szCs w:val="22"/>
        </w:rPr>
        <w:t>'</w:t>
      </w:r>
      <w:r w:rsidR="008050FC" w:rsidRPr="003958A0">
        <w:rPr>
          <w:rFonts w:ascii="Goudy Old Style" w:hAnsi="Goudy Old Style"/>
          <w:i/>
          <w:szCs w:val="22"/>
        </w:rPr>
        <w:t>Low science benchmark'</w:t>
      </w:r>
      <w:r w:rsidR="008050FC" w:rsidRPr="003958A0">
        <w:rPr>
          <w:rFonts w:ascii="Goudy Old Style" w:hAnsi="Goudy Old Style"/>
          <w:szCs w:val="22"/>
        </w:rPr>
        <w:t xml:space="preserve">, yang </w:t>
      </w:r>
      <w:r w:rsidR="008050FC" w:rsidRPr="003958A0">
        <w:rPr>
          <w:rFonts w:ascii="Goudy Old Style" w:hAnsi="Goudy Old Style"/>
          <w:szCs w:val="22"/>
        </w:rPr>
        <w:lastRenderedPageBreak/>
        <w:t>mengindikasi</w:t>
      </w:r>
      <w:r w:rsidRPr="003958A0">
        <w:rPr>
          <w:rFonts w:ascii="Goudy Old Style" w:hAnsi="Goudy Old Style"/>
          <w:szCs w:val="22"/>
        </w:rPr>
        <w:t xml:space="preserve">kan bahwa tingkat kemampuan para </w:t>
      </w:r>
      <w:r w:rsidR="008050FC" w:rsidRPr="003958A0">
        <w:rPr>
          <w:rFonts w:ascii="Goudy Old Style" w:hAnsi="Goudy Old Style"/>
          <w:szCs w:val="22"/>
        </w:rPr>
        <w:t xml:space="preserve">siswa Indonesia dalam sains terbatas hanya pada pemahaman fakta-fakta dasar dalam bidang tersebut </w:t>
      </w:r>
      <w:r w:rsidR="000D7829" w:rsidRPr="003958A0">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{"citationItems":[{"id":"ITEM-1","itemData":{"abstract":"The Programme for International Student Assessment (PISA) assesses the knowledge and skills of 15- year-old students in mathematics, reading and science. The tests explore how well students can solve complex problems, think critically and communicate effectively. This gives insights into how well education systems are preparing students for real life challenges and future success. Indonesia participated for the first time in PISA in 2001. By comparing results internationally, policy makers and educators in Indonesia can learn from other countries’ policies and practices.","author":[{"dropping-particle":"","family":"OECD","given":"","non-dropping-particle":"","parse-names":false,"suffix":""}],"container-title":"OECD (Organisation for Economic Co-operation and Development) Publication","id":"ITEM-1","issued":{"date-parts":[["2023"]]},"page":"1-9","title":"PISA 2022 Results Factsheets Indonesia","type":"article-journal"},"uris":["http://www.mendeley.com/documents/?uuid=b20cabce-1774-4886-b8ef-79e30bf73481","http://www.mendeley.com/documents/?uuid=851eb489-57c0-425f-b1bd-e6775fda8412"]}],"mendeley":{"formattedCitation":"(OECD, 2023)","plainTextFormattedCitation":"(OECD, 2023)","previouslyFormattedCitation":"(OECD, 2023)"},"properties":{"noteIndex":0},"schema":"https://github.com/citation-style-language/schema/raw/master/csl-citation.json"}</w:instrText>
      </w:r>
      <w:r w:rsidR="000D7829" w:rsidRPr="003958A0">
        <w:rPr>
          <w:rFonts w:ascii="Goudy Old Style" w:hAnsi="Goudy Old Style"/>
          <w:color w:val="00B0F0"/>
          <w:szCs w:val="22"/>
        </w:rPr>
        <w:fldChar w:fldCharType="separate"/>
      </w:r>
      <w:r w:rsidR="000D7829" w:rsidRPr="003958A0">
        <w:rPr>
          <w:rFonts w:ascii="Goudy Old Style" w:hAnsi="Goudy Old Style"/>
          <w:noProof/>
          <w:color w:val="00B0F0"/>
          <w:szCs w:val="22"/>
        </w:rPr>
        <w:t>(OECD, 2023)</w:t>
      </w:r>
      <w:r w:rsidR="000D7829" w:rsidRPr="003958A0">
        <w:rPr>
          <w:rFonts w:ascii="Goudy Old Style" w:hAnsi="Goudy Old Style"/>
          <w:color w:val="00B0F0"/>
          <w:szCs w:val="22"/>
        </w:rPr>
        <w:fldChar w:fldCharType="end"/>
      </w:r>
      <w:r w:rsidR="000D7829" w:rsidRPr="003958A0">
        <w:rPr>
          <w:rFonts w:ascii="Goudy Old Style" w:hAnsi="Goudy Old Style"/>
          <w:color w:val="00B0F0"/>
          <w:szCs w:val="22"/>
        </w:rPr>
        <w:t>.</w:t>
      </w:r>
    </w:p>
    <w:p w14:paraId="3B9E229F" w14:textId="6D3D5A1E" w:rsidR="00CA34C1" w:rsidRPr="003958A0" w:rsidRDefault="003D46A3" w:rsidP="005B330A">
      <w:pPr>
        <w:spacing w:before="120" w:after="120"/>
        <w:ind w:firstLine="567"/>
        <w:rPr>
          <w:rFonts w:ascii="Goudy Old Style" w:hAnsi="Goudy Old Style"/>
          <w:szCs w:val="22"/>
        </w:rPr>
      </w:pPr>
      <w:r w:rsidRPr="003958A0">
        <w:rPr>
          <w:rFonts w:ascii="Goudy Old Style" w:hAnsi="Goudy Old Style"/>
          <w:szCs w:val="22"/>
        </w:rPr>
        <w:t>Penelitian ini dikuatkan dengan hasi</w:t>
      </w:r>
      <w:r w:rsidR="00374C9A" w:rsidRPr="003958A0">
        <w:rPr>
          <w:rFonts w:ascii="Goudy Old Style" w:hAnsi="Goudy Old Style"/>
          <w:szCs w:val="22"/>
        </w:rPr>
        <w:t>l pembicaraan</w:t>
      </w:r>
      <w:r w:rsidR="00303C03" w:rsidRPr="003958A0">
        <w:rPr>
          <w:rFonts w:ascii="Goudy Old Style" w:hAnsi="Goudy Old Style"/>
          <w:szCs w:val="22"/>
        </w:rPr>
        <w:t xml:space="preserve"> peneliti dengan </w:t>
      </w:r>
      <w:r w:rsidR="00CA34C1" w:rsidRPr="003958A0">
        <w:rPr>
          <w:rFonts w:ascii="Goudy Old Style" w:hAnsi="Goudy Old Style"/>
          <w:szCs w:val="22"/>
        </w:rPr>
        <w:t>guru dan siswa di SMP Negeri 6 Cilegon</w:t>
      </w:r>
      <w:r w:rsidR="00EF0122" w:rsidRPr="003958A0">
        <w:rPr>
          <w:rFonts w:ascii="Goudy Old Style" w:hAnsi="Goudy Old Style"/>
          <w:szCs w:val="22"/>
        </w:rPr>
        <w:t>. K</w:t>
      </w:r>
      <w:r w:rsidR="00374C9A" w:rsidRPr="003958A0">
        <w:rPr>
          <w:rFonts w:ascii="Goudy Old Style" w:hAnsi="Goudy Old Style"/>
          <w:szCs w:val="22"/>
        </w:rPr>
        <w:t>esimpulan pembicaraan</w:t>
      </w:r>
      <w:r w:rsidRPr="003958A0">
        <w:rPr>
          <w:rFonts w:ascii="Goudy Old Style" w:hAnsi="Goudy Old Style"/>
          <w:szCs w:val="22"/>
        </w:rPr>
        <w:t xml:space="preserve"> tersebut,</w:t>
      </w:r>
      <w:r w:rsidR="00374C9A" w:rsidRPr="003958A0">
        <w:rPr>
          <w:rFonts w:ascii="Goudy Old Style" w:hAnsi="Goudy Old Style"/>
          <w:szCs w:val="22"/>
        </w:rPr>
        <w:t xml:space="preserve"> peneliti mendapati fakta jika </w:t>
      </w:r>
      <w:r w:rsidRPr="003958A0">
        <w:rPr>
          <w:rFonts w:ascii="Goudy Old Style" w:hAnsi="Goudy Old Style"/>
          <w:szCs w:val="22"/>
        </w:rPr>
        <w:t>keterampilan komunikasi sains</w:t>
      </w:r>
      <w:r w:rsidR="00CA34C1" w:rsidRPr="003958A0">
        <w:rPr>
          <w:rFonts w:ascii="Goudy Old Style" w:hAnsi="Goudy Old Style"/>
          <w:szCs w:val="22"/>
        </w:rPr>
        <w:t xml:space="preserve"> siswa masih </w:t>
      </w:r>
      <w:r w:rsidRPr="003958A0">
        <w:rPr>
          <w:rFonts w:ascii="Goudy Old Style" w:hAnsi="Goudy Old Style"/>
          <w:szCs w:val="22"/>
        </w:rPr>
        <w:t xml:space="preserve">relatif </w:t>
      </w:r>
      <w:r w:rsidR="00CA34C1" w:rsidRPr="003958A0">
        <w:rPr>
          <w:rFonts w:ascii="Goudy Old Style" w:hAnsi="Goudy Old Style"/>
          <w:szCs w:val="22"/>
        </w:rPr>
        <w:t>rendah. Siswa belum sepenuhnya mencapai indikator komunikasi</w:t>
      </w:r>
      <w:r w:rsidRPr="003958A0">
        <w:rPr>
          <w:rFonts w:ascii="Goudy Old Style" w:hAnsi="Goudy Old Style"/>
          <w:szCs w:val="22"/>
        </w:rPr>
        <w:t xml:space="preserve"> sains secara lisan dan tulisan, sepert</w:t>
      </w:r>
      <w:r w:rsidR="00374C9A" w:rsidRPr="003958A0">
        <w:rPr>
          <w:rFonts w:ascii="Goudy Old Style" w:hAnsi="Goudy Old Style"/>
          <w:szCs w:val="22"/>
        </w:rPr>
        <w:t>i siswa tidak melibatkan grafis dalam kegiatan pelaporan hasil observasi, g</w:t>
      </w:r>
      <w:r w:rsidR="00CA34C1" w:rsidRPr="003958A0">
        <w:rPr>
          <w:rFonts w:ascii="Goudy Old Style" w:hAnsi="Goudy Old Style"/>
          <w:szCs w:val="22"/>
        </w:rPr>
        <w:t xml:space="preserve">uru </w:t>
      </w:r>
      <w:r w:rsidR="00374C9A" w:rsidRPr="003958A0">
        <w:rPr>
          <w:rFonts w:ascii="Goudy Old Style" w:hAnsi="Goudy Old Style"/>
          <w:szCs w:val="22"/>
        </w:rPr>
        <w:t xml:space="preserve">juga belum menerapkan </w:t>
      </w:r>
      <w:proofErr w:type="spellStart"/>
      <w:r w:rsidR="00374C9A" w:rsidRPr="003958A0">
        <w:rPr>
          <w:rFonts w:ascii="Goudy Old Style" w:hAnsi="Goudy Old Style"/>
          <w:szCs w:val="22"/>
        </w:rPr>
        <w:t>asesmen</w:t>
      </w:r>
      <w:proofErr w:type="spellEnd"/>
      <w:r w:rsidR="00374C9A" w:rsidRPr="003958A0">
        <w:rPr>
          <w:rFonts w:ascii="Goudy Old Style" w:hAnsi="Goudy Old Style"/>
          <w:szCs w:val="22"/>
        </w:rPr>
        <w:t xml:space="preserve"> </w:t>
      </w:r>
      <w:r w:rsidR="00CA34C1" w:rsidRPr="003958A0">
        <w:rPr>
          <w:rFonts w:ascii="Goudy Old Style" w:hAnsi="Goudy Old Style"/>
          <w:szCs w:val="22"/>
        </w:rPr>
        <w:t>untuk keterampilan komunikasi sains. Keterbat</w:t>
      </w:r>
      <w:r w:rsidRPr="003958A0">
        <w:rPr>
          <w:rFonts w:ascii="Goudy Old Style" w:hAnsi="Goudy Old Style"/>
          <w:szCs w:val="22"/>
        </w:rPr>
        <w:t xml:space="preserve">asan ini disebabkan oleh model </w:t>
      </w:r>
      <w:r w:rsidR="00CA34C1" w:rsidRPr="003958A0">
        <w:rPr>
          <w:rFonts w:ascii="Goudy Old Style" w:hAnsi="Goudy Old Style"/>
          <w:szCs w:val="22"/>
        </w:rPr>
        <w:t>pemb</w:t>
      </w:r>
      <w:r w:rsidR="00374C9A" w:rsidRPr="003958A0">
        <w:rPr>
          <w:rFonts w:ascii="Goudy Old Style" w:hAnsi="Goudy Old Style"/>
          <w:szCs w:val="22"/>
        </w:rPr>
        <w:t>elajaran yang berfokus pada pengajar</w:t>
      </w:r>
      <w:r w:rsidR="00CA34C1" w:rsidRPr="003958A0">
        <w:rPr>
          <w:rFonts w:ascii="Goudy Old Style" w:hAnsi="Goudy Old Style"/>
          <w:szCs w:val="22"/>
        </w:rPr>
        <w:t>, kurangnya partisipasi aktif siswa, dan minimnya persiapan siswa dalam pros</w:t>
      </w:r>
      <w:r w:rsidRPr="003958A0">
        <w:rPr>
          <w:rFonts w:ascii="Goudy Old Style" w:hAnsi="Goudy Old Style"/>
          <w:szCs w:val="22"/>
        </w:rPr>
        <w:t>es pembelajaran, sehingga siswa</w:t>
      </w:r>
      <w:r w:rsidR="00CA34C1" w:rsidRPr="003958A0">
        <w:rPr>
          <w:rFonts w:ascii="Goudy Old Style" w:hAnsi="Goudy Old Style"/>
          <w:szCs w:val="22"/>
        </w:rPr>
        <w:t xml:space="preserve"> cenderung bergantung pada bantuan guru.</w:t>
      </w:r>
    </w:p>
    <w:p w14:paraId="3CA3141D" w14:textId="58B0D3CB" w:rsidR="00CA34C1" w:rsidRPr="003958A0" w:rsidRDefault="00374C9A" w:rsidP="005B330A">
      <w:pPr>
        <w:spacing w:before="120" w:after="120"/>
        <w:ind w:firstLine="567"/>
        <w:rPr>
          <w:rFonts w:ascii="Goudy Old Style" w:hAnsi="Goudy Old Style"/>
          <w:szCs w:val="22"/>
        </w:rPr>
      </w:pPr>
      <w:r w:rsidRPr="003958A0">
        <w:rPr>
          <w:rFonts w:ascii="Goudy Old Style" w:hAnsi="Goudy Old Style"/>
          <w:szCs w:val="22"/>
        </w:rPr>
        <w:t xml:space="preserve">Faktor yang diduga mendorong </w:t>
      </w:r>
      <w:r w:rsidR="00306069" w:rsidRPr="003958A0">
        <w:rPr>
          <w:rFonts w:ascii="Goudy Old Style" w:hAnsi="Goudy Old Style"/>
          <w:szCs w:val="22"/>
        </w:rPr>
        <w:t xml:space="preserve">kurangnya keterampilan komunikasi sains siswa adalah </w:t>
      </w:r>
      <w:r w:rsidRPr="003958A0">
        <w:rPr>
          <w:rFonts w:ascii="Goudy Old Style" w:hAnsi="Goudy Old Style"/>
          <w:szCs w:val="22"/>
        </w:rPr>
        <w:t>kekeliruan</w:t>
      </w:r>
      <w:r w:rsidR="003D46A3" w:rsidRPr="003958A0">
        <w:rPr>
          <w:rFonts w:ascii="Goudy Old Style" w:hAnsi="Goudy Old Style"/>
          <w:szCs w:val="22"/>
        </w:rPr>
        <w:t xml:space="preserve"> </w:t>
      </w:r>
      <w:r w:rsidR="007459DE" w:rsidRPr="003958A0">
        <w:rPr>
          <w:rFonts w:ascii="Goudy Old Style" w:hAnsi="Goudy Old Style"/>
          <w:szCs w:val="22"/>
        </w:rPr>
        <w:t>guru dalam mengaplikasikan</w:t>
      </w:r>
      <w:r w:rsidRPr="003958A0">
        <w:rPr>
          <w:rFonts w:ascii="Goudy Old Style" w:hAnsi="Goudy Old Style"/>
          <w:szCs w:val="22"/>
        </w:rPr>
        <w:t xml:space="preserve"> model pembelajaran</w:t>
      </w:r>
      <w:r w:rsidR="00303C03" w:rsidRPr="003958A0">
        <w:rPr>
          <w:rFonts w:ascii="Goudy Old Style" w:hAnsi="Goudy Old Style"/>
          <w:szCs w:val="22"/>
        </w:rPr>
        <w:t xml:space="preserve">. Model pembelajaran merupakan kesatuan </w:t>
      </w:r>
      <w:r w:rsidR="00306069" w:rsidRPr="003958A0">
        <w:rPr>
          <w:rFonts w:ascii="Goudy Old Style" w:hAnsi="Goudy Old Style"/>
          <w:szCs w:val="22"/>
        </w:rPr>
        <w:t xml:space="preserve">proses yang bisa memvisualisasikan semua tahapan pembelajaran </w:t>
      </w:r>
      <w:r w:rsidR="00AB327A" w:rsidRPr="003958A0">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{"citationItems":[{"id":"ITEM-1","itemData":{"abstract":"Julianto PGSD, FIP, Universitas Negeri Surabaya (email : Julianto@unesa.ac.id) Abstrak Dalam pembelajaran IPA di materi Bentuk Energi dan Perubahannya siswa kelas IV SDN Sokalela Kadur Pamekasan mengalami kesulitan. Siswa mengalami kesulitan pada rendahnya keterampilan berpikir kritis siswa, dibuktikan dari uji tes kemampuan berpikir kritis siswa dimana persentase siswa yang tuntas mencapai 29% dengan kriteria rendah sebanyak 5 siswa dengan nilai 70 yang merupakan KKM pembelajaran IPA. Sedangkan 71% dengan kriteria tinggi sebanyak 12 siswa belum tuntas karena nilainya masih dibawah KKM. Penyebabnya adalah pada saat pembelajaran guru kurang melibatkan kemampuan berpikir siswa, sehingga menyebabkan rendahnya kemampuan berpikir kritis siswa., guru hanya menerapkan metode ceramah dan penugasan untuk menyampaikan materi kepada siswa, Penelitian ini menggunakan metode deskriptif kualitatif, jenis penelitian yang digunakan adalah Penelitian Tindakan Kelas yang terdiri dari 2 siklus. Setiap siklus terdiri dari 3 tahapan yaitu perencanaan, pelaksanaan tindakan dan observasi serta refleksi. Data penelitian diperoleh melalui observasi dan tes. Instrumen penilaian meliputi lembar aktivitas guru, lembar aktivitas siswa dan soal tes keterampilan berpikir kritis, analisis data berupa analisis aktivitas guru dan siswa, analisis tes kemampuan berpikir kritis, dan peneliti melakukan perhitungan persentase perkembangan berpikir siswa. Hasil penelitian menunjukkan bahwa aktivitas guru pada Siklus I sebesar 65% meningkat menjadi 80% pada Siklus II, aktivitas siswa pada Siklus I sebesar 68% meningkat menjadi 79% pada Siklus II, , keterampilan berpikir Kritis siswa pada Siklus I sebesar 53% meningkat menjadi 82%. Hasil pada siklus II telah memenuhi indikator keberhasilan. Selain itu kendala-kendala yang muncul pada siklus I dapat diatasi dengan baik pada siklus II. Berdasarkan hasil penelitian dapat disimpulkan bahwa penerapan model pembelajaran berpikir induktif dapat meningkatkan kemampuan berpikir kritis siswa kelas IV SDN Sokalela Kadur Pamekasan. Kata Kunci: Keterampilan berpikir kritis, model pembelajaran berpikir induktif, pembelajaran IPA. Abstract In science lesson in the material of Energy Shape and its change of grade 4 student of SDN Sokalela Kadur Pamekasan have difficulty. Students experience difficulties in the low critical thinking skills of students, evidenced from the test of students' critical thinking skills where the percentage of students who complete 29…","author":[{"dropping-particle":"","family":"Mukti","given":"Sukma Harja","non-dropping-particle":"","parse-names":false,"suffix":""},{"dropping-particle":"","family":"Julianto","given":"","non-dropping-particle":"","parse-names":false,"suffix":""}],"container-title":"Jurnal Penelitian Pendidikan Guru Sekolah Dasar","id":"ITEM-1","issue":"11","issued":{"date-parts":[["2018"]]},"page":"2054-2063","title":"Penerapan Model Pembelajaran Berpikir Induktif Untuk Meningkatkan Kemampuan Berpikir Kritis Siswa Kelas Iv Materi Bentuk Energi Dan Penggunaannya Sdn Sokalela Kadur Pamekasan","type":"article-journal","volume":"06"},"uris":["http://www.mendeley.com/documents/?uuid=3cb0dc0e-0b80-41a2-b22f-a871d30983ab","http://www.mendeley.com/documents/?uuid=4b966f0b-1b64-442e-9d86-1625ead5a549"]}],"mendeley":{"formattedCitation":"(Mukti &amp; Julianto, 2018)","plainTextFormattedCitation":"(Mukti &amp; Julianto, 2018)","previouslyFormattedCitation":"(Mukti &amp; Julianto, 2018)"},"properties":{"noteIndex":0},"schema":"https://github.com/citation-style-language/schema/raw/master/csl-citation.json"}</w:instrText>
      </w:r>
      <w:r w:rsidR="00AB327A" w:rsidRPr="003958A0">
        <w:rPr>
          <w:rFonts w:ascii="Goudy Old Style" w:hAnsi="Goudy Old Style"/>
          <w:color w:val="00B0F0"/>
          <w:szCs w:val="22"/>
        </w:rPr>
        <w:fldChar w:fldCharType="separate"/>
      </w:r>
      <w:r w:rsidR="00AB327A" w:rsidRPr="003958A0">
        <w:rPr>
          <w:rFonts w:ascii="Goudy Old Style" w:hAnsi="Goudy Old Style"/>
          <w:noProof/>
          <w:color w:val="00B0F0"/>
          <w:szCs w:val="22"/>
        </w:rPr>
        <w:t>(Mukti &amp; Julianto, 2018)</w:t>
      </w:r>
      <w:r w:rsidR="00AB327A" w:rsidRPr="003958A0">
        <w:rPr>
          <w:rFonts w:ascii="Goudy Old Style" w:hAnsi="Goudy Old Style"/>
          <w:color w:val="00B0F0"/>
          <w:szCs w:val="22"/>
        </w:rPr>
        <w:fldChar w:fldCharType="end"/>
      </w:r>
      <w:r w:rsidR="00CA34C1" w:rsidRPr="003958A0">
        <w:rPr>
          <w:rFonts w:ascii="Goudy Old Style" w:hAnsi="Goudy Old Style"/>
          <w:szCs w:val="22"/>
        </w:rPr>
        <w:t xml:space="preserve">. </w:t>
      </w:r>
      <w:r w:rsidR="00306069" w:rsidRPr="003958A0">
        <w:rPr>
          <w:rFonts w:ascii="Goudy Old Style" w:hAnsi="Goudy Old Style"/>
          <w:szCs w:val="22"/>
        </w:rPr>
        <w:t>Saat proses belajar berlangsung, masih terdapat kecenderungan di mana seluruh informasi terkait proses pembelajaran, baik saat melakukan penyelidikan ataupun mengevaluasi hasilnya, hany</w:t>
      </w:r>
      <w:r w:rsidR="007459DE" w:rsidRPr="003958A0">
        <w:rPr>
          <w:rFonts w:ascii="Goudy Old Style" w:hAnsi="Goudy Old Style"/>
          <w:szCs w:val="22"/>
        </w:rPr>
        <w:t xml:space="preserve">a berasal dari guru. Hal tersebut berdampak pada </w:t>
      </w:r>
      <w:proofErr w:type="spellStart"/>
      <w:r w:rsidR="007459DE" w:rsidRPr="003958A0">
        <w:rPr>
          <w:rFonts w:ascii="Goudy Old Style" w:hAnsi="Goudy Old Style"/>
          <w:szCs w:val="22"/>
        </w:rPr>
        <w:t>ke</w:t>
      </w:r>
      <w:r w:rsidR="00306069" w:rsidRPr="003958A0">
        <w:rPr>
          <w:rFonts w:ascii="Goudy Old Style" w:hAnsi="Goudy Old Style"/>
          <w:szCs w:val="22"/>
        </w:rPr>
        <w:t>cenderung</w:t>
      </w:r>
      <w:proofErr w:type="spellEnd"/>
      <w:r w:rsidR="00306069" w:rsidRPr="003958A0">
        <w:rPr>
          <w:rFonts w:ascii="Goudy Old Style" w:hAnsi="Goudy Old Style"/>
          <w:szCs w:val="22"/>
        </w:rPr>
        <w:t xml:space="preserve"> bersikap pasif dan menanti instruksi dari guru, yang akhirnya memengaruhi kurangnya latihan</w:t>
      </w:r>
      <w:r w:rsidR="007459DE" w:rsidRPr="003958A0">
        <w:rPr>
          <w:rFonts w:ascii="Goudy Old Style" w:hAnsi="Goudy Old Style"/>
          <w:szCs w:val="22"/>
        </w:rPr>
        <w:t xml:space="preserve"> keterampilan komunikasi sains </w:t>
      </w:r>
      <w:r w:rsidR="00306069" w:rsidRPr="003958A0">
        <w:rPr>
          <w:rFonts w:ascii="Goudy Old Style" w:hAnsi="Goudy Old Style"/>
          <w:szCs w:val="22"/>
        </w:rPr>
        <w:t xml:space="preserve">pada siswa </w:t>
      </w:r>
      <w:r w:rsidR="00AB327A" w:rsidRPr="003958A0">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{"citationItems":[{"id":"ITEM-1","itemData":{"abstract":"The Effect of PjBL Model toward Science Communication Skills and Student Creative Thinking. This research aim was to know the effect of PjBL Model toward science communication skills and student creative thinking. The samples which selected by purposive sampling were students of VIIK and VIIL SMPN 15 Bandar Lampung. The design used was a pretest-posttest control group. Science communication skills's data were obtained by observation and creative thinking skill through pretest-posttest, and creative product assessment instrument. The results, experiment grade has \"good\" criteria in oral communication skill, \"enough\" in written communication, and \"enough\" in student creative thinking skill. Creative thinking skill of the experiment grade significantly different from the control grade that were statistic analyzed by t-test and U test in 0,05. So, it can be concluded that PjBL Model has effect toward science communication skills and creative thinking of students.","author":[{"dropping-particle":"","family":"Ariyani","given":"Era","non-dropping-particle":"","parse-names":false,"suffix":""},{"dropping-particle":"","family":"Jalmo","given":"Tri","non-dropping-particle":"","parse-names":false,"suffix":""},{"dropping-particle":"","family":"Yolida","given":"Berti","non-dropping-particle":"","parse-names":false,"suffix":""}],"container-title":"Jurnal Bioterdidik","id":"ITEM-1","issue":"3","issued":{"date-parts":[["2019"]]},"page":"1-12","title":"Pengaruh Model PjBL terhadap Kemampuan Komunikasi Sains dan Berpikir Kreatif Peserta Didik","type":"article-journal","volume":"7"},"uris":["http://www.mendeley.com/documents/?uuid=d3db26e5-302e-46ce-9916-037f9209f435","http://www.mendeley.com/documents/?uuid=a974acc0-3473-4db8-9157-77ee33056ced"]}],"mendeley":{"formattedCitation":"(Ariyani et al., 2019)","plainTextFormattedCitation":"(Ariyani et al., 2019)","previouslyFormattedCitation":"(Ariyani et al., 2019)"},"properties":{"noteIndex":0},"schema":"https://github.com/citation-style-language/schema/raw/master/csl-citation.json"}</w:instrText>
      </w:r>
      <w:r w:rsidR="00AB327A" w:rsidRPr="003958A0">
        <w:rPr>
          <w:rFonts w:ascii="Goudy Old Style" w:hAnsi="Goudy Old Style"/>
          <w:color w:val="00B0F0"/>
          <w:szCs w:val="22"/>
        </w:rPr>
        <w:fldChar w:fldCharType="separate"/>
      </w:r>
      <w:r w:rsidR="00AB327A" w:rsidRPr="003958A0">
        <w:rPr>
          <w:rFonts w:ascii="Goudy Old Style" w:hAnsi="Goudy Old Style"/>
          <w:noProof/>
          <w:color w:val="00B0F0"/>
          <w:szCs w:val="22"/>
        </w:rPr>
        <w:t>(Ariyani et al., 2019)</w:t>
      </w:r>
      <w:r w:rsidR="00AB327A" w:rsidRPr="003958A0">
        <w:rPr>
          <w:rFonts w:ascii="Goudy Old Style" w:hAnsi="Goudy Old Style"/>
          <w:color w:val="00B0F0"/>
          <w:szCs w:val="22"/>
        </w:rPr>
        <w:fldChar w:fldCharType="end"/>
      </w:r>
      <w:r w:rsidR="00AB327A" w:rsidRPr="003958A0">
        <w:rPr>
          <w:rFonts w:ascii="Goudy Old Style" w:hAnsi="Goudy Old Style"/>
          <w:szCs w:val="22"/>
        </w:rPr>
        <w:t>.</w:t>
      </w:r>
    </w:p>
    <w:p w14:paraId="57477B05" w14:textId="3EC320B7" w:rsidR="00CA34C1" w:rsidRPr="003958A0" w:rsidRDefault="004F68A0" w:rsidP="005B330A">
      <w:pPr>
        <w:spacing w:before="120" w:after="120"/>
        <w:ind w:firstLine="567"/>
        <w:rPr>
          <w:rFonts w:ascii="Goudy Old Style" w:hAnsi="Goudy Old Style"/>
          <w:szCs w:val="22"/>
        </w:rPr>
      </w:pPr>
      <w:r w:rsidRPr="003958A0">
        <w:rPr>
          <w:rFonts w:ascii="Goudy Old Style" w:hAnsi="Goudy Old Style"/>
          <w:szCs w:val="22"/>
        </w:rPr>
        <w:t xml:space="preserve">Dalam </w:t>
      </w:r>
      <w:r w:rsidR="007459DE" w:rsidRPr="003958A0">
        <w:rPr>
          <w:rFonts w:ascii="Goudy Old Style" w:hAnsi="Goudy Old Style"/>
          <w:szCs w:val="22"/>
        </w:rPr>
        <w:t>upaya memperbaiki masalah tersebut, guru sebaiknya</w:t>
      </w:r>
      <w:r w:rsidRPr="003958A0">
        <w:rPr>
          <w:rFonts w:ascii="Goudy Old Style" w:hAnsi="Goudy Old Style"/>
          <w:szCs w:val="22"/>
        </w:rPr>
        <w:t xml:space="preserve"> menerapkan model pembelajaran alternatif yang berhubungan dengan kegiatan </w:t>
      </w:r>
      <w:r w:rsidR="004C01D8" w:rsidRPr="003958A0">
        <w:rPr>
          <w:rFonts w:ascii="Goudy Old Style" w:hAnsi="Goudy Old Style"/>
          <w:szCs w:val="22"/>
        </w:rPr>
        <w:t>yang terpusat pada siswa</w:t>
      </w:r>
      <w:r w:rsidR="005B330A" w:rsidRPr="003958A0">
        <w:rPr>
          <w:rFonts w:ascii="Goudy Old Style" w:hAnsi="Goudy Old Style"/>
          <w:szCs w:val="22"/>
        </w:rPr>
        <w:t xml:space="preserve"> </w:t>
      </w:r>
      <w:r w:rsidR="003350EF" w:rsidRPr="003958A0">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{"citationItems":[{"id":"ITEM-1","itemData":{"abstract":"… ini karena hasil belajar kognitif peserta didik masih rendah, … IPA terhadap kompetensi kognitif peserta didik pada tema Matahariku … dengan tema pembelajaran Matahariku. Kemampuan …","author":[{"dropping-particle":"","family":"Berlian","given":"L","non-dropping-particle":"","parse-names":false,"suffix":""},{"dropping-particle":"","family":"Nulhakim","given":"L","non-dropping-particle":"","parse-names":false,"suffix":""},{"dropping-particle":"","family":"Rahmawati","given":"R","non-dropping-particle":"","parse-names":false,"suffix":""},{"dropping-particle":"","family":"...","given":"","non-dropping-particle":"","parse-names":false,"suffix":""}],"container-title":"BIO EDUCATIO:(The …","id":"ITEM-1","issue":"2","issued":{"date-parts":[["2022"]]},"page":"1-12","title":"Pengaruh Media Monopoli IPA Terhadap Kemampuan Kognitif Peserta Didik Pada Tema Matahariku","type":"article-journal","volume":"7"},"uris":["http://www.mendeley.com/documents/?uuid=da1bc256-1c40-46fd-b7cb-cb0a79432720","http://www.mendeley.com/documents/?uuid=74520f44-66fe-42c1-8023-7b69e8452f1d"]}],"mendeley":{"formattedCitation":"(Berlian et al., 2022)","plainTextFormattedCitation":"(Berlian et al., 2022)","previouslyFormattedCitation":"(Berlian et al., 2022)"},"properties":{"noteIndex":0},"schema":"https://github.com/citation-style-language/schema/raw/master/csl-citation.json"}</w:instrText>
      </w:r>
      <w:r w:rsidR="003350EF" w:rsidRPr="003958A0">
        <w:rPr>
          <w:rFonts w:ascii="Goudy Old Style" w:hAnsi="Goudy Old Style"/>
          <w:color w:val="00B0F0"/>
          <w:szCs w:val="22"/>
        </w:rPr>
        <w:fldChar w:fldCharType="separate"/>
      </w:r>
      <w:r w:rsidR="003350EF" w:rsidRPr="003958A0">
        <w:rPr>
          <w:rFonts w:ascii="Goudy Old Style" w:hAnsi="Goudy Old Style"/>
          <w:noProof/>
          <w:color w:val="00B0F0"/>
          <w:szCs w:val="22"/>
        </w:rPr>
        <w:t>(Berlian et al., 2022)</w:t>
      </w:r>
      <w:r w:rsidR="003350EF" w:rsidRPr="003958A0">
        <w:rPr>
          <w:rFonts w:ascii="Goudy Old Style" w:hAnsi="Goudy Old Style"/>
          <w:color w:val="00B0F0"/>
          <w:szCs w:val="22"/>
        </w:rPr>
        <w:fldChar w:fldCharType="end"/>
      </w:r>
      <w:r w:rsidR="003350EF" w:rsidRPr="003958A0">
        <w:rPr>
          <w:rFonts w:ascii="Goudy Old Style" w:hAnsi="Goudy Old Style"/>
          <w:szCs w:val="22"/>
        </w:rPr>
        <w:t>.</w:t>
      </w:r>
      <w:r w:rsidR="004C01D8" w:rsidRPr="003958A0">
        <w:rPr>
          <w:rFonts w:ascii="Goudy Old Style" w:hAnsi="Goudy Old Style"/>
          <w:color w:val="00B0F0"/>
          <w:szCs w:val="22"/>
        </w:rPr>
        <w:t xml:space="preserve"> </w:t>
      </w:r>
      <w:r w:rsidR="004C01D8" w:rsidRPr="003958A0">
        <w:rPr>
          <w:rFonts w:ascii="Goudy Old Style" w:hAnsi="Goudy Old Style"/>
          <w:szCs w:val="22"/>
        </w:rPr>
        <w:t>Model pembelajaran yang dipilih</w:t>
      </w:r>
      <w:r w:rsidR="006F212F" w:rsidRPr="003958A0">
        <w:rPr>
          <w:rFonts w:ascii="Goudy Old Style" w:hAnsi="Goudy Old Style"/>
          <w:szCs w:val="22"/>
        </w:rPr>
        <w:t xml:space="preserve"> dikembangkan untuk </w:t>
      </w:r>
      <w:r w:rsidR="007459DE" w:rsidRPr="003958A0">
        <w:rPr>
          <w:rFonts w:ascii="Goudy Old Style" w:hAnsi="Goudy Old Style"/>
          <w:szCs w:val="22"/>
        </w:rPr>
        <w:t>melatih ke</w:t>
      </w:r>
      <w:r w:rsidR="006F212F" w:rsidRPr="003958A0">
        <w:rPr>
          <w:rFonts w:ascii="Goudy Old Style" w:hAnsi="Goudy Old Style"/>
          <w:szCs w:val="22"/>
        </w:rPr>
        <w:t>mandiri</w:t>
      </w:r>
      <w:r w:rsidR="007459DE" w:rsidRPr="003958A0">
        <w:rPr>
          <w:rFonts w:ascii="Goudy Old Style" w:hAnsi="Goudy Old Style"/>
          <w:szCs w:val="22"/>
        </w:rPr>
        <w:t>an</w:t>
      </w:r>
      <w:r w:rsidR="006F212F" w:rsidRPr="003958A0">
        <w:rPr>
          <w:rFonts w:ascii="Goudy Old Style" w:hAnsi="Goudy Old Style"/>
          <w:szCs w:val="22"/>
        </w:rPr>
        <w:t xml:space="preserve"> dalam mengeks</w:t>
      </w:r>
      <w:r w:rsidR="007459DE" w:rsidRPr="003958A0">
        <w:rPr>
          <w:rFonts w:ascii="Goudy Old Style" w:hAnsi="Goudy Old Style"/>
          <w:szCs w:val="22"/>
        </w:rPr>
        <w:t xml:space="preserve">plorasi berbagai sumber belajar, </w:t>
      </w:r>
      <w:r w:rsidR="006F212F" w:rsidRPr="003958A0">
        <w:rPr>
          <w:rFonts w:ascii="Goudy Old Style" w:hAnsi="Goudy Old Style"/>
          <w:szCs w:val="22"/>
        </w:rPr>
        <w:t>sehingga aktivitas belajar di ruang kelas dapat dioptimalkan dengan lebih bermakna serta difokuskan pada kebutuhan mereka</w:t>
      </w:r>
      <w:r w:rsidR="00374C9A" w:rsidRPr="003958A0">
        <w:rPr>
          <w:rFonts w:ascii="Goudy Old Style" w:hAnsi="Goudy Old Style"/>
          <w:szCs w:val="22"/>
        </w:rPr>
        <w:t xml:space="preserve">. Salah satu model </w:t>
      </w:r>
      <w:r w:rsidR="00942EF3" w:rsidRPr="003958A0">
        <w:rPr>
          <w:rFonts w:ascii="Goudy Old Style" w:hAnsi="Goudy Old Style"/>
          <w:szCs w:val="22"/>
        </w:rPr>
        <w:t xml:space="preserve">yang </w:t>
      </w:r>
      <w:r w:rsidR="008834CA" w:rsidRPr="003958A0">
        <w:rPr>
          <w:rFonts w:ascii="Goudy Old Style" w:hAnsi="Goudy Old Style"/>
          <w:szCs w:val="22"/>
        </w:rPr>
        <w:t xml:space="preserve">digunakan untuk </w:t>
      </w:r>
      <w:r w:rsidR="00374C9A" w:rsidRPr="003958A0">
        <w:rPr>
          <w:rFonts w:ascii="Goudy Old Style" w:hAnsi="Goudy Old Style"/>
          <w:szCs w:val="22"/>
        </w:rPr>
        <w:t>menumbuhkan keterampilan</w:t>
      </w:r>
      <w:r w:rsidR="007459DE" w:rsidRPr="003958A0">
        <w:rPr>
          <w:rFonts w:ascii="Goudy Old Style" w:hAnsi="Goudy Old Style"/>
          <w:szCs w:val="22"/>
        </w:rPr>
        <w:t xml:space="preserve"> komunikasi</w:t>
      </w:r>
      <w:r w:rsidR="006F212F" w:rsidRPr="003958A0">
        <w:rPr>
          <w:rFonts w:ascii="Goudy Old Style" w:hAnsi="Goudy Old Style"/>
          <w:szCs w:val="22"/>
        </w:rPr>
        <w:t xml:space="preserve"> ialah model </w:t>
      </w:r>
      <w:r w:rsidR="006F212F" w:rsidRPr="003958A0">
        <w:rPr>
          <w:rFonts w:ascii="Goudy Old Style" w:hAnsi="Goudy Old Style"/>
          <w:i/>
          <w:szCs w:val="22"/>
        </w:rPr>
        <w:t>Flipped Classroom</w:t>
      </w:r>
      <w:r w:rsidR="006F212F" w:rsidRPr="003958A0">
        <w:rPr>
          <w:rFonts w:ascii="Goudy Old Style" w:hAnsi="Goudy Old Style"/>
          <w:szCs w:val="22"/>
        </w:rPr>
        <w:t>.</w:t>
      </w:r>
      <w:r w:rsidR="00942EF3" w:rsidRPr="003958A0">
        <w:rPr>
          <w:rFonts w:ascii="Goudy Old Style" w:hAnsi="Goudy Old Style"/>
          <w:szCs w:val="22"/>
        </w:rPr>
        <w:t xml:space="preserve"> </w:t>
      </w:r>
      <w:r w:rsidR="000D7829" w:rsidRPr="003958A0">
        <w:rPr>
          <w:rFonts w:ascii="Goudy Old Style" w:hAnsi="Goudy Old Style"/>
          <w:szCs w:val="22"/>
        </w:rPr>
        <w:t xml:space="preserve">Hal ini didukung oleh penelitian yang dilakukan oleh </w:t>
      </w:r>
      <w:r w:rsidR="000D7829" w:rsidRPr="003958A0">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author":[{"dropping-particle":"","family":"Walidah","given":"Ziana","non-dropping-particle":"","parse-names":false,"suffix":""},{"dropping-particle":"","family":"Wijayanti","given":"Rica","non-dropping-particle":"","parse-names":false,"suffix":""},{"dropping-particle":"","family":"Affaf","given":"Moh","non-dropping-particle":"","parse-names":false,"suffix":""}],"container-title":"Edumatica |Jurnal Pendidikan Matematika","id":"ITEM-1","issue":"September","issued":{"date-parts":[["2020"]]},"title":"Pengaruh Model Pembelajaran Flipped Classroom ( FC ) terhadap Hasil Belajar The Effect of Learning Model Flipped Classroom ( FC ) on Learning Outcomes","type":"article-journal","volume":"10"},"uris":["http://www.mendeley.com/documents/?uuid=d7f8d29f-2e3a-43f0-bd4d-08f1527fc6f1","http://www.mendeley.com/documents/?uuid=a5a4a29f-b05f-42b9-b2ba-5bd974ff00b8"]}],"mendeley":{"formattedCitation":"(Walidah et al., 2020)","manualFormatting":"Walidah et al., (2020)","plainTextFormattedCitation":"(Walidah et al., 2020)","previouslyFormattedCitation":"(Walidah et al., 2020)"},"properties":{"noteIndex":0},"schema":"https://github.com/citation-style-language/schema/raw/master/csl-citation.json"}</w:instrText>
      </w:r>
      <w:r w:rsidR="000D7829" w:rsidRPr="003958A0">
        <w:rPr>
          <w:rFonts w:ascii="Goudy Old Style" w:hAnsi="Goudy Old Style"/>
          <w:color w:val="00B0F0"/>
          <w:szCs w:val="22"/>
        </w:rPr>
        <w:fldChar w:fldCharType="separate"/>
      </w:r>
      <w:r w:rsidR="000D7829" w:rsidRPr="003958A0">
        <w:rPr>
          <w:rFonts w:ascii="Goudy Old Style" w:hAnsi="Goudy Old Style"/>
          <w:noProof/>
          <w:color w:val="00B0F0"/>
          <w:szCs w:val="22"/>
        </w:rPr>
        <w:t>Walidah et al., (2020)</w:t>
      </w:r>
      <w:r w:rsidR="000D7829" w:rsidRPr="003958A0">
        <w:rPr>
          <w:rFonts w:ascii="Goudy Old Style" w:hAnsi="Goudy Old Style"/>
          <w:color w:val="00B0F0"/>
          <w:szCs w:val="22"/>
        </w:rPr>
        <w:fldChar w:fldCharType="end"/>
      </w:r>
      <w:r w:rsidR="000D7829" w:rsidRPr="003958A0">
        <w:rPr>
          <w:rFonts w:ascii="Goudy Old Style" w:hAnsi="Goudy Old Style"/>
          <w:szCs w:val="22"/>
        </w:rPr>
        <w:t xml:space="preserve"> </w:t>
      </w:r>
      <w:r w:rsidR="008E1865" w:rsidRPr="003958A0">
        <w:rPr>
          <w:rFonts w:ascii="Goudy Old Style" w:hAnsi="Goudy Old Style"/>
          <w:szCs w:val="22"/>
        </w:rPr>
        <w:t xml:space="preserve">dimana 90% siswa mencapai nilai tuntas ketika menggunakan model pembelajaran </w:t>
      </w:r>
      <w:r w:rsidR="008E1865" w:rsidRPr="003958A0">
        <w:rPr>
          <w:rFonts w:ascii="Goudy Old Style" w:hAnsi="Goudy Old Style"/>
          <w:i/>
          <w:szCs w:val="22"/>
        </w:rPr>
        <w:t>Flipped Classroom</w:t>
      </w:r>
      <w:r w:rsidR="008E1865" w:rsidRPr="003958A0">
        <w:rPr>
          <w:rFonts w:ascii="Goudy Old Style" w:hAnsi="Goudy Old Style"/>
          <w:szCs w:val="22"/>
        </w:rPr>
        <w:t xml:space="preserve">. Tahapan </w:t>
      </w:r>
      <w:r w:rsidR="008E1865" w:rsidRPr="003958A0">
        <w:rPr>
          <w:rFonts w:ascii="Goudy Old Style" w:hAnsi="Goudy Old Style"/>
          <w:i/>
          <w:szCs w:val="22"/>
        </w:rPr>
        <w:t>Flipped Classroom</w:t>
      </w:r>
      <w:r w:rsidR="008E1865" w:rsidRPr="003958A0">
        <w:rPr>
          <w:rFonts w:ascii="Goudy Old Style" w:hAnsi="Goudy Old Style"/>
          <w:szCs w:val="22"/>
        </w:rPr>
        <w:t xml:space="preserve"> dalam pembelajaran IPA di sekolah menengah atas menjadi pembelajaran inovatif dan kreatif, serta memberikan dampak positif pada pencapaian tujuan pembelajaran. Model kelas terbalik (</w:t>
      </w:r>
      <w:r w:rsidR="008E1865" w:rsidRPr="003958A0">
        <w:rPr>
          <w:rFonts w:ascii="Goudy Old Style" w:hAnsi="Goudy Old Style"/>
          <w:i/>
          <w:szCs w:val="22"/>
        </w:rPr>
        <w:t>Flipped Classroom</w:t>
      </w:r>
      <w:r w:rsidR="008E1865" w:rsidRPr="003958A0">
        <w:rPr>
          <w:rFonts w:ascii="Goudy Old Style" w:hAnsi="Goudy Old Style"/>
          <w:szCs w:val="22"/>
        </w:rPr>
        <w:t xml:space="preserve">) sangat tepat digunakan dalam pembelajaran era ke-21 </w:t>
      </w:r>
      <w:r w:rsidR="008E1865" w:rsidRPr="003958A0">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{"citationItems":[{"id":"ITEM-1","itemData":{"abstract":"Penelitian bertujuan untuk mendeskripsikan penerapan flipped classroom untuk meningkatkan prestasi belajar siswa kelas X AP 5 SMK Negeri 1 Amlapura. Penelitian ini dilatar belakani oleh kuranya referensi yang dimiliki oleh siswa sehingga siswa masuk kelas tanpa pengetahuan awal yang cukup sehingga berdampak pada rendahnya prestasi belajar siswa. Penelitian ini merupakan penelitian PTK dengan dua siklus. Hasil penelitian menunjukkan bahwa dengan metode fidded classroom dapat meningkatkan prestasi belajar siswa. Rerata prestasi belajar siswa pada siklus I sebesar 72,22 eningkat menjadi 74, 38. Dengan ketuntasan klasikal pada siklus I sebesar 80,08 persen dan pada siklus II sebesar 91,89 persen. Pembelajaran dengan flipped classroom dapat mengefektifkan proses pembelajaran karena aktivitas pembelajaran yang biasanya diselesaikan dikelas dikerjakan di rumah begitu pula sebaliknya aktivitas pembelajaran yang biasanya dikerjakan dirumah diselesaikan di kelas. Model pembelajaran ini mengacu pada sistem pendidikan pada abad 21.","author":[{"dropping-particle":"","family":"Subagia","given":"I Made","non-dropping-particle":"","parse-names":false,"suffix":""}],"container-title":"Lampuhyang","id":"ITEM-1","issue":"2","issued":{"date-parts":[["2017"]]},"page":"14-25","title":"Penerapan Model Pembelajaran Flipped Classroom untuk Meningkatkan Prestasi Belajar IPA Siswa Kelas X AP 5 SMK Negeri 1 Amalapura Tahun Ajaran 2016 / 2017","type":"article-journal","volume":"8"},"uris":["http://www.mendeley.com/documents/?uuid=dc9c6f37-3af2-4083-9ea7-e16bf81efa6e","http://www.mendeley.com/documents/?uuid=2d36488d-6bbc-4e95-860f-2e34dfbb2062"]}],"mendeley":{"formattedCitation":"(Subagia, 2017)","plainTextFormattedCitation":"(Subagia, 2017)","previouslyFormattedCitation":"(Subagia, 2017)"},"properties":{"noteIndex":0},"schema":"https://github.com/citation-style-language/schema/raw/master/csl-citation.json"}</w:instrText>
      </w:r>
      <w:r w:rsidR="008E1865" w:rsidRPr="003958A0">
        <w:rPr>
          <w:rFonts w:ascii="Goudy Old Style" w:hAnsi="Goudy Old Style"/>
          <w:color w:val="00B0F0"/>
          <w:szCs w:val="22"/>
        </w:rPr>
        <w:fldChar w:fldCharType="separate"/>
      </w:r>
      <w:r w:rsidR="008E1865" w:rsidRPr="003958A0">
        <w:rPr>
          <w:rFonts w:ascii="Goudy Old Style" w:hAnsi="Goudy Old Style"/>
          <w:noProof/>
          <w:color w:val="00B0F0"/>
          <w:szCs w:val="22"/>
        </w:rPr>
        <w:t>(Subagia, 2017)</w:t>
      </w:r>
      <w:r w:rsidR="008E1865" w:rsidRPr="003958A0">
        <w:rPr>
          <w:rFonts w:ascii="Goudy Old Style" w:hAnsi="Goudy Old Style"/>
          <w:color w:val="00B0F0"/>
          <w:szCs w:val="22"/>
        </w:rPr>
        <w:fldChar w:fldCharType="end"/>
      </w:r>
      <w:r w:rsidR="008E1865" w:rsidRPr="003958A0">
        <w:rPr>
          <w:rFonts w:ascii="Goudy Old Style" w:hAnsi="Goudy Old Style"/>
          <w:szCs w:val="22"/>
        </w:rPr>
        <w:t>.</w:t>
      </w:r>
      <w:r w:rsidR="008E1865" w:rsidRPr="003958A0">
        <w:rPr>
          <w:rFonts w:ascii="Goudy Old Style" w:hAnsi="Goudy Old Style"/>
        </w:rPr>
        <w:t xml:space="preserve"> </w:t>
      </w:r>
      <w:r w:rsidR="008E1865" w:rsidRPr="003958A0">
        <w:rPr>
          <w:rFonts w:ascii="Goudy Old Style" w:hAnsi="Goudy Old Style"/>
          <w:szCs w:val="22"/>
        </w:rPr>
        <w:t xml:space="preserve">Model </w:t>
      </w:r>
      <w:r w:rsidR="008E1865" w:rsidRPr="003958A0">
        <w:rPr>
          <w:rFonts w:ascii="Goudy Old Style" w:hAnsi="Goudy Old Style"/>
          <w:i/>
          <w:szCs w:val="22"/>
        </w:rPr>
        <w:t>Flipped Classroom</w:t>
      </w:r>
      <w:r w:rsidR="008E1865" w:rsidRPr="003958A0">
        <w:rPr>
          <w:rFonts w:ascii="Goudy Old Style" w:hAnsi="Goudy Old Style"/>
          <w:szCs w:val="22"/>
        </w:rPr>
        <w:t xml:space="preserve"> adalah pendekatan pembelajaran yang mengharuskan siswa untuk belajar materi di rumah sebelum </w:t>
      </w:r>
      <w:proofErr w:type="spellStart"/>
      <w:r w:rsidR="008E1865" w:rsidRPr="003958A0">
        <w:rPr>
          <w:rFonts w:ascii="Goudy Old Style" w:hAnsi="Goudy Old Style"/>
          <w:szCs w:val="22"/>
        </w:rPr>
        <w:t>mendiskusikannya</w:t>
      </w:r>
      <w:proofErr w:type="spellEnd"/>
      <w:r w:rsidR="008E1865" w:rsidRPr="003958A0">
        <w:rPr>
          <w:rFonts w:ascii="Goudy Old Style" w:hAnsi="Goudy Old Style"/>
          <w:szCs w:val="22"/>
        </w:rPr>
        <w:t xml:space="preserve"> di kelas. Metode ini lebih menekankan pemanfaatan waktu di kelas untuk meningkatkan kualitas pembelajaran dan memperdalam pemahaman siswa. Selain itu, strategi penggunaan teknologi dalam </w:t>
      </w:r>
      <w:r w:rsidR="008E1865" w:rsidRPr="003958A0">
        <w:rPr>
          <w:rFonts w:ascii="Goudy Old Style" w:hAnsi="Goudy Old Style"/>
          <w:i/>
          <w:szCs w:val="22"/>
        </w:rPr>
        <w:t>Flipped Classroom</w:t>
      </w:r>
      <w:r w:rsidR="008E1865" w:rsidRPr="003958A0">
        <w:rPr>
          <w:rFonts w:ascii="Goudy Old Style" w:hAnsi="Goudy Old Style"/>
          <w:szCs w:val="22"/>
        </w:rPr>
        <w:t xml:space="preserve"> menyediakan akses ke materi tambahan yang dapat digunakan oleh siswa, baik melalui media </w:t>
      </w:r>
      <w:r w:rsidR="008E1865" w:rsidRPr="003958A0">
        <w:rPr>
          <w:rFonts w:ascii="Goudy Old Style" w:hAnsi="Goudy Old Style"/>
          <w:i/>
          <w:szCs w:val="22"/>
        </w:rPr>
        <w:t>online</w:t>
      </w:r>
      <w:r w:rsidR="008E1865" w:rsidRPr="003958A0">
        <w:rPr>
          <w:rFonts w:ascii="Goudy Old Style" w:hAnsi="Goudy Old Style"/>
          <w:szCs w:val="22"/>
        </w:rPr>
        <w:t xml:space="preserve"> maupun </w:t>
      </w:r>
      <w:r w:rsidR="008E1865" w:rsidRPr="003958A0">
        <w:rPr>
          <w:rFonts w:ascii="Goudy Old Style" w:hAnsi="Goudy Old Style"/>
          <w:i/>
          <w:szCs w:val="22"/>
        </w:rPr>
        <w:t>offline</w:t>
      </w:r>
      <w:r w:rsidR="008E1865" w:rsidRPr="003958A0">
        <w:rPr>
          <w:rFonts w:ascii="Goudy Old Style" w:hAnsi="Goudy Old Style"/>
          <w:szCs w:val="22"/>
        </w:rPr>
        <w:t xml:space="preserve">. </w:t>
      </w:r>
      <w:r w:rsidR="00942EF3" w:rsidRPr="003958A0">
        <w:rPr>
          <w:rFonts w:ascii="Goudy Old Style" w:hAnsi="Goudy Old Style"/>
          <w:szCs w:val="22"/>
        </w:rPr>
        <w:t xml:space="preserve">Proses pembelajaran dengan model ini </w:t>
      </w:r>
      <w:r w:rsidR="005820F6" w:rsidRPr="003958A0">
        <w:rPr>
          <w:rFonts w:ascii="Goudy Old Style" w:hAnsi="Goudy Old Style"/>
          <w:szCs w:val="22"/>
        </w:rPr>
        <w:t xml:space="preserve">menerapkan aktivitas </w:t>
      </w:r>
      <w:r w:rsidR="006F212F" w:rsidRPr="003958A0">
        <w:rPr>
          <w:rFonts w:ascii="Goudy Old Style" w:hAnsi="Goudy Old Style"/>
          <w:szCs w:val="22"/>
        </w:rPr>
        <w:t>yang memungkinkan siswa mempelajari materi di rumah dan difokuskan pada tugas serta pembahasan materi yang belum mereka pahami saat berada di kelas</w:t>
      </w:r>
      <w:r w:rsidR="004C01D8" w:rsidRPr="003958A0">
        <w:rPr>
          <w:rFonts w:ascii="Goudy Old Style" w:hAnsi="Goudy Old Style"/>
          <w:szCs w:val="22"/>
        </w:rPr>
        <w:t xml:space="preserve"> </w:t>
      </w:r>
      <w:r w:rsidR="003350EF" w:rsidRPr="003958A0">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{"citationItems":[{"id":"ITEM-1","itemData":{"abstract":"This research aimed to find out: (1) the differences influence between flipped classroom model and discovery learning model for Mathematic learning achievement at seventh grade students of State Junior High School in Sragen, (2) the difference influence between student's with high learning independence and student's with low learning independence for Mathematic learning achievement at seventh grade students of State Junior High School in Sragen, and (3) the interactions effect between two models of teaching and two level of independent learning for Mathematic learning achievement at seventh grade students of State Junior High School in Sragen.. This research used quasi experimental approach. This research was conducted at Junior High School number 2 Sragen and Junior High School number 1 Sidoharjo. Based on the result of this research can be concluded that: (1) there was difference influence between flipped classroom model and discovery learning model for Mathematic learning Achievement. It indicated by Fobs: 13,92 &gt; Ftabel: 4,00 (2) There was difference influence between student's with high learning independence and student's with low learning independence for Mathematic learning achievement. It indicated by Fobs: 5,65 &gt; Ftabel: 4,00 (3) There was interaction effect between two models of teaching and two level of independent learning for Mathematic learning achievement. It indicated by Fobs: 7,09 &gt; Ftabel: 4,00.","author":[{"dropping-particle":"","family":"Fradila Yulietri","given":"","non-dropping-particle":"","parse-names":false,"suffix":""},{"dropping-particle":"","family":"Mulyanto","given":"","non-dropping-particle":"","parse-names":false,"suffix":""},{"dropping-particle":"","family":"Agung","given":"Leo S","non-dropping-particle":"","parse-names":false,"suffix":""}],"container-title":"FKIP UNS Journal Systems","id":"ITEM-1","issue":"2","issued":{"date-parts":[["2015"]]},"page":"5-17","title":"Model Flipped Classroom Dan Discovery Learning Pengaruhnya Terhadap Prestasi Belajar Matematika Ditinjau","type":"article-journal","volume":"13"},"uris":["http://www.mendeley.com/documents/?uuid=254946b4-8e91-4098-acf4-6ed64eb43764","http://www.mendeley.com/documents/?uuid=beee8a0e-db64-4aeb-b85d-2f2e4a897d03"]}],"mendeley":{"formattedCitation":"(Fradila Yulietri et al., 2015)","plainTextFormattedCitation":"(Fradila Yulietri et al., 2015)","previouslyFormattedCitation":"(Fradila Yulietri et al., 2015)"},"properties":{"noteIndex":0},"schema":"https://github.com/citation-style-language/schema/raw/master/csl-citation.json"}</w:instrText>
      </w:r>
      <w:r w:rsidR="003350EF" w:rsidRPr="003958A0">
        <w:rPr>
          <w:rFonts w:ascii="Goudy Old Style" w:hAnsi="Goudy Old Style"/>
          <w:color w:val="00B0F0"/>
          <w:szCs w:val="22"/>
        </w:rPr>
        <w:fldChar w:fldCharType="separate"/>
      </w:r>
      <w:r w:rsidR="003350EF" w:rsidRPr="003958A0">
        <w:rPr>
          <w:rFonts w:ascii="Goudy Old Style" w:hAnsi="Goudy Old Style"/>
          <w:noProof/>
          <w:color w:val="00B0F0"/>
          <w:szCs w:val="22"/>
        </w:rPr>
        <w:t>(Fradila Yulietri et al., 2015)</w:t>
      </w:r>
      <w:r w:rsidR="003350EF" w:rsidRPr="003958A0">
        <w:rPr>
          <w:rFonts w:ascii="Goudy Old Style" w:hAnsi="Goudy Old Style"/>
          <w:color w:val="00B0F0"/>
          <w:szCs w:val="22"/>
        </w:rPr>
        <w:fldChar w:fldCharType="end"/>
      </w:r>
      <w:r w:rsidR="00CA34C1" w:rsidRPr="003958A0">
        <w:rPr>
          <w:rFonts w:ascii="Goudy Old Style" w:hAnsi="Goudy Old Style"/>
          <w:szCs w:val="22"/>
        </w:rPr>
        <w:t>.</w:t>
      </w:r>
      <w:r w:rsidR="0027061E" w:rsidRPr="003958A0">
        <w:rPr>
          <w:rFonts w:ascii="Goudy Old Style" w:hAnsi="Goudy Old Style"/>
        </w:rPr>
        <w:t xml:space="preserve"> </w:t>
      </w:r>
    </w:p>
    <w:p w14:paraId="574E2F59" w14:textId="613144BA" w:rsidR="00666249" w:rsidRPr="003958A0" w:rsidRDefault="00317697" w:rsidP="005B330A">
      <w:pPr>
        <w:spacing w:before="120" w:after="120"/>
        <w:ind w:firstLine="567"/>
        <w:rPr>
          <w:rFonts w:ascii="Goudy Old Style" w:hAnsi="Goudy Old Style"/>
          <w:b/>
          <w:szCs w:val="22"/>
        </w:rPr>
      </w:pPr>
      <w:r w:rsidRPr="003958A0">
        <w:rPr>
          <w:rFonts w:ascii="Goudy Old Style" w:hAnsi="Goudy Old Style"/>
          <w:szCs w:val="22"/>
        </w:rPr>
        <w:t xml:space="preserve">Permasalahan tersebut membuat </w:t>
      </w:r>
      <w:r w:rsidR="005820F6" w:rsidRPr="003958A0">
        <w:rPr>
          <w:rFonts w:ascii="Goudy Old Style" w:hAnsi="Goudy Old Style"/>
          <w:szCs w:val="22"/>
        </w:rPr>
        <w:t xml:space="preserve">peneliti memfokuskan </w:t>
      </w:r>
      <w:r w:rsidR="00CA34C1" w:rsidRPr="003958A0">
        <w:rPr>
          <w:rFonts w:ascii="Goudy Old Style" w:hAnsi="Goudy Old Style"/>
          <w:szCs w:val="22"/>
        </w:rPr>
        <w:t xml:space="preserve">penelitian yang berjudul Pengaruh Model </w:t>
      </w:r>
      <w:r w:rsidR="00CA34C1" w:rsidRPr="003958A0">
        <w:rPr>
          <w:rFonts w:ascii="Goudy Old Style" w:hAnsi="Goudy Old Style"/>
          <w:i/>
          <w:szCs w:val="22"/>
        </w:rPr>
        <w:t xml:space="preserve">Flipped Classroom </w:t>
      </w:r>
      <w:r w:rsidR="00CA34C1" w:rsidRPr="003958A0">
        <w:rPr>
          <w:rFonts w:ascii="Goudy Old Style" w:hAnsi="Goudy Old Style"/>
          <w:szCs w:val="22"/>
        </w:rPr>
        <w:t>Terhadap Keterampilan Komunikasi Sains Siswa Kelas VII Tema Aneka Ragam Makhluk Hidup.</w:t>
      </w:r>
      <w:r w:rsidR="00942EF3" w:rsidRPr="003958A0">
        <w:rPr>
          <w:rFonts w:ascii="Goudy Old Style" w:hAnsi="Goudy Old Style"/>
          <w:szCs w:val="22"/>
        </w:rPr>
        <w:t xml:space="preserve"> Pada penelitian ini, peneliti bertujuan untuk mengevaluasi pengaruh dari penerapan model kelas terbalik terhadap kemampuan berkomunikasi ilmiah siswa kelas VII dalam topik "Aneka Ragam Makhluk Hidup".</w:t>
      </w:r>
    </w:p>
    <w:p w14:paraId="13D22162" w14:textId="3FCE683C" w:rsidR="00810A82" w:rsidRPr="00C032C3" w:rsidRDefault="00FF4AFC" w:rsidP="005B330A">
      <w:pPr>
        <w:pStyle w:val="1Judul"/>
        <w:spacing w:before="240" w:after="120"/>
        <w:jc w:val="both"/>
        <w:rPr>
          <w:rFonts w:ascii="Goudy Old Style" w:hAnsi="Goudy Old Style"/>
          <w:sz w:val="22"/>
          <w:szCs w:val="22"/>
        </w:rPr>
      </w:pPr>
      <w:r w:rsidRPr="00C032C3">
        <w:rPr>
          <w:rFonts w:ascii="Goudy Old Style" w:hAnsi="Goudy Old Style"/>
          <w:sz w:val="22"/>
          <w:szCs w:val="22"/>
        </w:rPr>
        <w:t xml:space="preserve">METODE </w:t>
      </w:r>
    </w:p>
    <w:p w14:paraId="1B5F0FA6" w14:textId="5F89E1B7" w:rsidR="005A05B5" w:rsidRPr="005A05B5" w:rsidRDefault="0027061E" w:rsidP="005B330A">
      <w:pPr>
        <w:spacing w:before="120" w:after="120"/>
        <w:ind w:firstLine="567"/>
        <w:rPr>
          <w:rFonts w:ascii="Goudy Old Style" w:hAnsi="Goudy Old Style"/>
          <w:szCs w:val="22"/>
        </w:rPr>
      </w:pPr>
      <w:r>
        <w:rPr>
          <w:rFonts w:ascii="Goudy Old Style" w:hAnsi="Goudy Old Style"/>
          <w:szCs w:val="22"/>
        </w:rPr>
        <w:t>Peneliti memfokuskan subjek penelitian pada siswa kelas VII</w:t>
      </w:r>
      <w:r w:rsidR="005820F6">
        <w:rPr>
          <w:rFonts w:ascii="Goudy Old Style" w:hAnsi="Goudy Old Style"/>
          <w:szCs w:val="22"/>
        </w:rPr>
        <w:t>. Proses pemilihan</w:t>
      </w:r>
      <w:r w:rsidRPr="0027061E">
        <w:rPr>
          <w:rFonts w:ascii="Goudy Old Style" w:hAnsi="Goudy Old Style"/>
          <w:szCs w:val="22"/>
        </w:rPr>
        <w:t xml:space="preserve"> sampel dilakukan dengan metode </w:t>
      </w:r>
      <w:r w:rsidR="005820F6" w:rsidRPr="005820F6">
        <w:rPr>
          <w:rFonts w:ascii="Goudy Old Style" w:hAnsi="Goudy Old Style"/>
          <w:szCs w:val="22"/>
        </w:rPr>
        <w:t>Pen</w:t>
      </w:r>
      <w:r w:rsidR="0069103E">
        <w:rPr>
          <w:rFonts w:ascii="Goudy Old Style" w:hAnsi="Goudy Old Style"/>
          <w:szCs w:val="22"/>
        </w:rPr>
        <w:t>gambil</w:t>
      </w:r>
      <w:r w:rsidR="005820F6">
        <w:rPr>
          <w:rFonts w:ascii="Goudy Old Style" w:hAnsi="Goudy Old Style"/>
          <w:szCs w:val="22"/>
        </w:rPr>
        <w:t>an sampel acak sederhana (</w:t>
      </w:r>
      <w:r w:rsidR="005820F6" w:rsidRPr="0027061E">
        <w:rPr>
          <w:rFonts w:ascii="Goudy Old Style" w:hAnsi="Goudy Old Style"/>
          <w:i/>
          <w:szCs w:val="22"/>
        </w:rPr>
        <w:t>Simple Random Sampling</w:t>
      </w:r>
      <w:r w:rsidR="005820F6">
        <w:rPr>
          <w:rFonts w:ascii="Goudy Old Style" w:hAnsi="Goudy Old Style"/>
          <w:i/>
          <w:szCs w:val="22"/>
        </w:rPr>
        <w:t>)</w:t>
      </w:r>
      <w:r w:rsidR="005820F6">
        <w:rPr>
          <w:rFonts w:ascii="Goudy Old Style" w:hAnsi="Goudy Old Style"/>
          <w:szCs w:val="22"/>
        </w:rPr>
        <w:t xml:space="preserve">. Dalam hal </w:t>
      </w:r>
      <w:r w:rsidRPr="0027061E">
        <w:rPr>
          <w:rFonts w:ascii="Goudy Old Style" w:hAnsi="Goudy Old Style"/>
          <w:szCs w:val="22"/>
        </w:rPr>
        <w:t xml:space="preserve">ini, sampel </w:t>
      </w:r>
      <w:r w:rsidR="00942EF3">
        <w:rPr>
          <w:rFonts w:ascii="Goudy Old Style" w:hAnsi="Goudy Old Style"/>
          <w:szCs w:val="22"/>
        </w:rPr>
        <w:t>telah terbagi ke dalam dua kelompok</w:t>
      </w:r>
      <w:r w:rsidRPr="0027061E">
        <w:rPr>
          <w:rFonts w:ascii="Goudy Old Style" w:hAnsi="Goudy Old Style"/>
          <w:szCs w:val="22"/>
        </w:rPr>
        <w:t>. Di sa</w:t>
      </w:r>
      <w:r w:rsidR="00942EF3">
        <w:rPr>
          <w:rFonts w:ascii="Goudy Old Style" w:hAnsi="Goudy Old Style"/>
          <w:szCs w:val="22"/>
        </w:rPr>
        <w:t>tu sisi, terdapat kelompok</w:t>
      </w:r>
      <w:r w:rsidRPr="0027061E">
        <w:rPr>
          <w:rFonts w:ascii="Goudy Old Style" w:hAnsi="Goudy Old Style"/>
          <w:szCs w:val="22"/>
        </w:rPr>
        <w:t xml:space="preserve"> eksperimen, y</w:t>
      </w:r>
      <w:r w:rsidR="00942EF3">
        <w:rPr>
          <w:rFonts w:ascii="Goudy Old Style" w:hAnsi="Goudy Old Style"/>
          <w:szCs w:val="22"/>
        </w:rPr>
        <w:t>aitu kelas VII D, dan juga kelompok</w:t>
      </w:r>
      <w:r w:rsidRPr="0027061E">
        <w:rPr>
          <w:rFonts w:ascii="Goudy Old Style" w:hAnsi="Goudy Old Style"/>
          <w:szCs w:val="22"/>
        </w:rPr>
        <w:t xml:space="preserve"> kontrol yaitu kelas VII G, di mana tiap kelas memiliki 30 siswa. Penelitian dilaksanakan di SMP Negeri 6 Cilegon. Fokus penelitian ini difokuskan pada metode kuantitatif serta pemanfaatan teknik eksperimental dalam desain penelitian</w:t>
      </w:r>
      <w:r>
        <w:rPr>
          <w:rFonts w:ascii="Goudy Old Style" w:hAnsi="Goudy Old Style"/>
          <w:i/>
          <w:szCs w:val="22"/>
        </w:rPr>
        <w:t xml:space="preserve"> </w:t>
      </w:r>
      <w:r w:rsidR="005A05B5" w:rsidRPr="005A05B5">
        <w:rPr>
          <w:rFonts w:ascii="Goudy Old Style" w:hAnsi="Goudy Old Style"/>
          <w:i/>
          <w:szCs w:val="22"/>
        </w:rPr>
        <w:t>Quasi Eksperimental Design</w:t>
      </w:r>
      <w:r w:rsidR="005A05B5" w:rsidRPr="005A05B5">
        <w:rPr>
          <w:rFonts w:ascii="Goudy Old Style" w:hAnsi="Goudy Old Style"/>
          <w:szCs w:val="22"/>
        </w:rPr>
        <w:t>.</w:t>
      </w:r>
    </w:p>
    <w:p w14:paraId="28E82235" w14:textId="26B22963" w:rsidR="005A05B5" w:rsidRDefault="00E97E7D" w:rsidP="005B330A">
      <w:pPr>
        <w:spacing w:before="120" w:after="120"/>
        <w:ind w:firstLine="567"/>
        <w:rPr>
          <w:rFonts w:ascii="Goudy Old Style" w:hAnsi="Goudy Old Style"/>
          <w:szCs w:val="22"/>
        </w:rPr>
      </w:pPr>
      <w:r>
        <w:rPr>
          <w:rFonts w:ascii="Goudy Old Style" w:hAnsi="Goudy Old Style"/>
          <w:szCs w:val="22"/>
        </w:rPr>
        <w:t xml:space="preserve">Peneliti menggunakan desain penelitian </w:t>
      </w:r>
      <w:r w:rsidR="005A05B5" w:rsidRPr="005A05B5">
        <w:rPr>
          <w:rFonts w:ascii="Goudy Old Style" w:hAnsi="Goudy Old Style"/>
          <w:szCs w:val="22"/>
        </w:rPr>
        <w:t>data</w:t>
      </w:r>
      <w:r w:rsidR="005A05B5" w:rsidRPr="005A05B5">
        <w:rPr>
          <w:rFonts w:ascii="Goudy Old Style" w:hAnsi="Goudy Old Style"/>
          <w:i/>
          <w:szCs w:val="22"/>
        </w:rPr>
        <w:t xml:space="preserve"> </w:t>
      </w:r>
      <w:r w:rsidR="005A05B5" w:rsidRPr="005A05B5">
        <w:rPr>
          <w:rFonts w:ascii="Goudy Old Style" w:hAnsi="Goudy Old Style"/>
          <w:szCs w:val="22"/>
        </w:rPr>
        <w:t>dengan model</w:t>
      </w:r>
      <w:r w:rsidR="005A05B5" w:rsidRPr="005A05B5">
        <w:rPr>
          <w:rFonts w:ascii="Goudy Old Style" w:hAnsi="Goudy Old Style"/>
          <w:i/>
          <w:szCs w:val="22"/>
        </w:rPr>
        <w:t xml:space="preserve"> </w:t>
      </w:r>
      <w:r w:rsidR="005820F6" w:rsidRPr="005820F6">
        <w:rPr>
          <w:rFonts w:ascii="Goudy Old Style" w:hAnsi="Goudy Old Style"/>
          <w:szCs w:val="22"/>
        </w:rPr>
        <w:t xml:space="preserve">yang pemberian </w:t>
      </w:r>
      <w:r w:rsidR="005820F6" w:rsidRPr="00317697">
        <w:rPr>
          <w:rFonts w:ascii="Goudy Old Style" w:hAnsi="Goudy Old Style"/>
          <w:i/>
          <w:szCs w:val="22"/>
        </w:rPr>
        <w:t>pretest</w:t>
      </w:r>
      <w:r w:rsidR="005820F6" w:rsidRPr="005820F6">
        <w:rPr>
          <w:rFonts w:ascii="Goudy Old Style" w:hAnsi="Goudy Old Style"/>
          <w:szCs w:val="22"/>
        </w:rPr>
        <w:t xml:space="preserve"> sebelum kegiatan penelitian dan dilakukan </w:t>
      </w:r>
      <w:r w:rsidR="005820F6" w:rsidRPr="00317697">
        <w:rPr>
          <w:rFonts w:ascii="Goudy Old Style" w:hAnsi="Goudy Old Style"/>
          <w:i/>
          <w:szCs w:val="22"/>
        </w:rPr>
        <w:t xml:space="preserve">posttest </w:t>
      </w:r>
      <w:r w:rsidR="005820F6" w:rsidRPr="005820F6">
        <w:rPr>
          <w:rFonts w:ascii="Goudy Old Style" w:hAnsi="Goudy Old Style"/>
          <w:szCs w:val="22"/>
        </w:rPr>
        <w:t>setelah penelitian</w:t>
      </w:r>
      <w:r w:rsidR="005820F6">
        <w:rPr>
          <w:rFonts w:ascii="Goudy Old Style" w:hAnsi="Goudy Old Style"/>
          <w:i/>
          <w:szCs w:val="22"/>
        </w:rPr>
        <w:t xml:space="preserve"> (</w:t>
      </w:r>
      <w:r w:rsidR="005A05B5" w:rsidRPr="005A05B5">
        <w:rPr>
          <w:rFonts w:ascii="Goudy Old Style" w:hAnsi="Goudy Old Style"/>
          <w:i/>
          <w:szCs w:val="22"/>
        </w:rPr>
        <w:t>Nonequivalent Pretest-</w:t>
      </w:r>
      <w:proofErr w:type="spellStart"/>
      <w:r w:rsidR="005A05B5" w:rsidRPr="005A05B5">
        <w:rPr>
          <w:rFonts w:ascii="Goudy Old Style" w:hAnsi="Goudy Old Style"/>
          <w:i/>
          <w:szCs w:val="22"/>
        </w:rPr>
        <w:t>Postest</w:t>
      </w:r>
      <w:proofErr w:type="spellEnd"/>
      <w:r w:rsidR="005A05B5" w:rsidRPr="005A05B5">
        <w:rPr>
          <w:rFonts w:ascii="Goudy Old Style" w:hAnsi="Goudy Old Style"/>
          <w:i/>
          <w:szCs w:val="22"/>
        </w:rPr>
        <w:t xml:space="preserve"> Control Group Design</w:t>
      </w:r>
      <w:r w:rsidR="005820F6">
        <w:rPr>
          <w:rFonts w:ascii="Goudy Old Style" w:hAnsi="Goudy Old Style"/>
          <w:i/>
          <w:szCs w:val="22"/>
        </w:rPr>
        <w:t>)</w:t>
      </w:r>
      <w:r>
        <w:rPr>
          <w:rFonts w:ascii="Goudy Old Style" w:hAnsi="Goudy Old Style"/>
          <w:i/>
          <w:szCs w:val="22"/>
        </w:rPr>
        <w:t>.</w:t>
      </w:r>
      <w:r w:rsidR="005A05B5" w:rsidRPr="005A05B5">
        <w:rPr>
          <w:rFonts w:ascii="Goudy Old Style" w:hAnsi="Goudy Old Style"/>
          <w:i/>
          <w:szCs w:val="22"/>
        </w:rPr>
        <w:t xml:space="preserve"> </w:t>
      </w:r>
      <w:r w:rsidR="005A05B5" w:rsidRPr="005A05B5">
        <w:rPr>
          <w:rFonts w:ascii="Goudy Old Style" w:hAnsi="Goudy Old Style"/>
          <w:szCs w:val="22"/>
        </w:rPr>
        <w:t xml:space="preserve">Model </w:t>
      </w:r>
      <w:r w:rsidR="005A05B5" w:rsidRPr="005A05B5">
        <w:rPr>
          <w:rFonts w:ascii="Goudy Old Style" w:hAnsi="Goudy Old Style"/>
          <w:i/>
          <w:szCs w:val="22"/>
        </w:rPr>
        <w:t>Flipped Classroom</w:t>
      </w:r>
      <w:r w:rsidR="00942EF3">
        <w:rPr>
          <w:rFonts w:ascii="Goudy Old Style" w:hAnsi="Goudy Old Style"/>
          <w:szCs w:val="22"/>
        </w:rPr>
        <w:t xml:space="preserve"> digunakan pada kelompok </w:t>
      </w:r>
      <w:r w:rsidR="005A05B5" w:rsidRPr="005A05B5">
        <w:rPr>
          <w:rFonts w:ascii="Goudy Old Style" w:hAnsi="Goudy Old Style"/>
          <w:szCs w:val="22"/>
        </w:rPr>
        <w:t xml:space="preserve">eksperimen dan model </w:t>
      </w:r>
      <w:r w:rsidR="005A05B5" w:rsidRPr="005A05B5">
        <w:rPr>
          <w:rFonts w:ascii="Goudy Old Style" w:hAnsi="Goudy Old Style"/>
          <w:i/>
          <w:szCs w:val="22"/>
        </w:rPr>
        <w:t>Discovery Learning</w:t>
      </w:r>
      <w:r w:rsidR="00942EF3">
        <w:rPr>
          <w:rFonts w:ascii="Goudy Old Style" w:hAnsi="Goudy Old Style"/>
          <w:szCs w:val="22"/>
        </w:rPr>
        <w:t xml:space="preserve"> digunakan pada kelompok</w:t>
      </w:r>
      <w:r w:rsidR="005A05B5" w:rsidRPr="005A05B5">
        <w:rPr>
          <w:rFonts w:ascii="Goudy Old Style" w:hAnsi="Goudy Old Style"/>
          <w:szCs w:val="22"/>
        </w:rPr>
        <w:t xml:space="preserve"> kontrol untuk melihat </w:t>
      </w:r>
      <w:r>
        <w:rPr>
          <w:rFonts w:ascii="Goudy Old Style" w:hAnsi="Goudy Old Style"/>
          <w:szCs w:val="22"/>
        </w:rPr>
        <w:t>adakah peningkatan keterampilan komunikasi sains siswa.</w:t>
      </w:r>
      <w:r w:rsidR="00942EF3" w:rsidRPr="00942EF3">
        <w:t xml:space="preserve"> </w:t>
      </w:r>
      <w:r w:rsidR="00507810">
        <w:t>T</w:t>
      </w:r>
      <w:r w:rsidR="00942EF3" w:rsidRPr="00942EF3">
        <w:rPr>
          <w:rFonts w:ascii="Goudy Old Style" w:hAnsi="Goudy Old Style"/>
          <w:szCs w:val="22"/>
        </w:rPr>
        <w:t xml:space="preserve">abel </w:t>
      </w:r>
      <w:r w:rsidR="00507810">
        <w:rPr>
          <w:rFonts w:ascii="Goudy Old Style" w:hAnsi="Goudy Old Style"/>
          <w:szCs w:val="22"/>
        </w:rPr>
        <w:t xml:space="preserve">1 </w:t>
      </w:r>
      <w:r w:rsidR="00942EF3" w:rsidRPr="00942EF3">
        <w:rPr>
          <w:rFonts w:ascii="Goudy Old Style" w:hAnsi="Goudy Old Style"/>
          <w:szCs w:val="22"/>
        </w:rPr>
        <w:t>yang menggambarkan struktur pene</w:t>
      </w:r>
      <w:r w:rsidR="00942EF3">
        <w:rPr>
          <w:rFonts w:ascii="Goudy Old Style" w:hAnsi="Goudy Old Style"/>
          <w:szCs w:val="22"/>
        </w:rPr>
        <w:t>litian</w:t>
      </w:r>
      <w:r w:rsidR="00507810">
        <w:rPr>
          <w:rFonts w:ascii="Goudy Old Style" w:hAnsi="Goudy Old Style"/>
          <w:szCs w:val="22"/>
        </w:rPr>
        <w:t>.</w:t>
      </w:r>
    </w:p>
    <w:p w14:paraId="2DF1368D" w14:textId="6259735A" w:rsidR="00881065" w:rsidRDefault="00881065" w:rsidP="005B330A">
      <w:pPr>
        <w:spacing w:before="120" w:after="120"/>
        <w:ind w:firstLine="0"/>
        <w:jc w:val="center"/>
        <w:rPr>
          <w:rFonts w:ascii="Goudy Old Style" w:hAnsi="Goudy Old Style"/>
          <w:szCs w:val="22"/>
        </w:rPr>
      </w:pPr>
      <w:r w:rsidRPr="00507810">
        <w:rPr>
          <w:rFonts w:ascii="Goudy Old Style" w:hAnsi="Goudy Old Style"/>
          <w:b/>
          <w:bCs/>
          <w:szCs w:val="22"/>
        </w:rPr>
        <w:lastRenderedPageBreak/>
        <w:t>Tabel 1.</w:t>
      </w:r>
      <w:r>
        <w:rPr>
          <w:rFonts w:ascii="Goudy Old Style" w:hAnsi="Goudy Old Style"/>
          <w:szCs w:val="22"/>
        </w:rPr>
        <w:t xml:space="preserve"> Desain Penelitian</w:t>
      </w:r>
      <w:r w:rsidR="00507810">
        <w:rPr>
          <w:rFonts w:ascii="Goudy Old Style" w:hAnsi="Goudy Old Style"/>
          <w:szCs w:val="22"/>
        </w:rPr>
        <w:t xml:space="preserve"> </w:t>
      </w:r>
      <w:r w:rsidR="00507810">
        <w:rPr>
          <w:rFonts w:ascii="Goudy Old Style" w:hAnsi="Goudy Old Style"/>
          <w:szCs w:val="22"/>
        </w:rPr>
        <w:t>(Modifikasi Pribadi)</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32"/>
        <w:gridCol w:w="2063"/>
        <w:gridCol w:w="1901"/>
        <w:gridCol w:w="2575"/>
      </w:tblGrid>
      <w:tr w:rsidR="00881065" w:rsidRPr="00C032C3" w14:paraId="167E9B92" w14:textId="77777777" w:rsidTr="00507810">
        <w:trPr>
          <w:jc w:val="center"/>
        </w:trPr>
        <w:tc>
          <w:tcPr>
            <w:tcW w:w="832" w:type="dxa"/>
            <w:shd w:val="clear" w:color="auto" w:fill="F2F2F2" w:themeFill="background1" w:themeFillShade="F2"/>
          </w:tcPr>
          <w:p w14:paraId="06B4D2D1" w14:textId="77777777" w:rsidR="00881065" w:rsidRPr="005A05B5" w:rsidRDefault="00881065" w:rsidP="005B330A">
            <w:pPr>
              <w:ind w:firstLine="34"/>
              <w:jc w:val="center"/>
              <w:rPr>
                <w:rFonts w:ascii="Goudy Old Style" w:hAnsi="Goudy Old Style"/>
                <w:bCs/>
                <w:color w:val="000000"/>
                <w:szCs w:val="22"/>
              </w:rPr>
            </w:pPr>
            <w:r>
              <w:rPr>
                <w:rFonts w:ascii="Goudy Old Style" w:hAnsi="Goudy Old Style"/>
                <w:bCs/>
                <w:color w:val="000000"/>
                <w:szCs w:val="22"/>
              </w:rPr>
              <w:t>Group</w:t>
            </w:r>
          </w:p>
        </w:tc>
        <w:tc>
          <w:tcPr>
            <w:tcW w:w="2063" w:type="dxa"/>
            <w:shd w:val="clear" w:color="auto" w:fill="F2F2F2" w:themeFill="background1" w:themeFillShade="F2"/>
          </w:tcPr>
          <w:p w14:paraId="62084D60" w14:textId="77777777" w:rsidR="00881065" w:rsidRPr="005A05B5" w:rsidRDefault="00881065" w:rsidP="005B330A">
            <w:pPr>
              <w:ind w:firstLine="0"/>
              <w:jc w:val="center"/>
              <w:rPr>
                <w:rFonts w:ascii="Goudy Old Style" w:hAnsi="Goudy Old Style"/>
                <w:bCs/>
                <w:color w:val="000000"/>
                <w:szCs w:val="22"/>
              </w:rPr>
            </w:pPr>
            <w:r>
              <w:rPr>
                <w:rFonts w:ascii="Goudy Old Style" w:hAnsi="Goudy Old Style"/>
                <w:bCs/>
                <w:color w:val="000000"/>
                <w:szCs w:val="22"/>
              </w:rPr>
              <w:t xml:space="preserve">Pengukuran </w:t>
            </w:r>
            <w:r w:rsidRPr="005A05B5">
              <w:rPr>
                <w:rFonts w:ascii="Goudy Old Style" w:hAnsi="Goudy Old Style"/>
                <w:bCs/>
                <w:i/>
                <w:color w:val="000000"/>
                <w:szCs w:val="22"/>
              </w:rPr>
              <w:t>(Pretest)</w:t>
            </w:r>
          </w:p>
        </w:tc>
        <w:tc>
          <w:tcPr>
            <w:tcW w:w="1901" w:type="dxa"/>
            <w:shd w:val="clear" w:color="auto" w:fill="F2F2F2" w:themeFill="background1" w:themeFillShade="F2"/>
          </w:tcPr>
          <w:p w14:paraId="738D5794" w14:textId="77777777" w:rsidR="00881065" w:rsidRPr="005A05B5" w:rsidRDefault="00881065" w:rsidP="005B330A">
            <w:pPr>
              <w:ind w:firstLine="0"/>
              <w:jc w:val="center"/>
              <w:rPr>
                <w:rFonts w:ascii="Goudy Old Style" w:hAnsi="Goudy Old Style"/>
                <w:bCs/>
                <w:color w:val="000000"/>
                <w:szCs w:val="22"/>
              </w:rPr>
            </w:pPr>
            <w:r>
              <w:rPr>
                <w:rFonts w:ascii="Goudy Old Style" w:hAnsi="Goudy Old Style"/>
                <w:bCs/>
                <w:color w:val="000000"/>
                <w:szCs w:val="22"/>
              </w:rPr>
              <w:t>Treatment</w:t>
            </w:r>
          </w:p>
        </w:tc>
        <w:tc>
          <w:tcPr>
            <w:tcW w:w="2575" w:type="dxa"/>
            <w:shd w:val="clear" w:color="auto" w:fill="F2F2F2" w:themeFill="background1" w:themeFillShade="F2"/>
          </w:tcPr>
          <w:p w14:paraId="2B37CB4A" w14:textId="088809AD" w:rsidR="00881065" w:rsidRPr="005A05B5" w:rsidRDefault="00881065" w:rsidP="00507810">
            <w:pPr>
              <w:ind w:firstLine="0"/>
              <w:jc w:val="center"/>
              <w:rPr>
                <w:rFonts w:ascii="Goudy Old Style" w:hAnsi="Goudy Old Style"/>
                <w:bCs/>
                <w:color w:val="000000"/>
                <w:szCs w:val="22"/>
              </w:rPr>
            </w:pPr>
            <w:r>
              <w:rPr>
                <w:rFonts w:ascii="Goudy Old Style" w:hAnsi="Goudy Old Style"/>
                <w:bCs/>
                <w:color w:val="000000"/>
                <w:szCs w:val="22"/>
              </w:rPr>
              <w:t>Pengukuran</w:t>
            </w:r>
            <w:r w:rsidR="00507810">
              <w:rPr>
                <w:rFonts w:ascii="Goudy Old Style" w:hAnsi="Goudy Old Style"/>
                <w:bCs/>
                <w:color w:val="000000"/>
                <w:szCs w:val="22"/>
              </w:rPr>
              <w:t xml:space="preserve"> </w:t>
            </w:r>
            <w:r w:rsidRPr="005A05B5">
              <w:rPr>
                <w:rFonts w:ascii="Goudy Old Style" w:hAnsi="Goudy Old Style"/>
                <w:bCs/>
                <w:i/>
                <w:color w:val="000000"/>
                <w:szCs w:val="22"/>
              </w:rPr>
              <w:t>(Posttest)</w:t>
            </w:r>
          </w:p>
        </w:tc>
      </w:tr>
      <w:tr w:rsidR="00881065" w:rsidRPr="00C032C3" w14:paraId="0EFA3172" w14:textId="77777777" w:rsidTr="00507810">
        <w:trPr>
          <w:jc w:val="center"/>
        </w:trPr>
        <w:tc>
          <w:tcPr>
            <w:tcW w:w="832" w:type="dxa"/>
          </w:tcPr>
          <w:p w14:paraId="1222E0AC" w14:textId="77777777" w:rsidR="00881065" w:rsidRPr="005A05B5" w:rsidRDefault="00881065" w:rsidP="005B330A">
            <w:pPr>
              <w:ind w:firstLine="0"/>
              <w:jc w:val="center"/>
              <w:rPr>
                <w:rFonts w:ascii="Goudy Old Style" w:hAnsi="Goudy Old Style"/>
                <w:color w:val="000000"/>
                <w:szCs w:val="22"/>
              </w:rPr>
            </w:pPr>
            <w:r>
              <w:rPr>
                <w:rFonts w:ascii="Goudy Old Style" w:hAnsi="Goudy Old Style"/>
                <w:color w:val="000000"/>
                <w:szCs w:val="22"/>
              </w:rPr>
              <w:t>E</w:t>
            </w:r>
          </w:p>
        </w:tc>
        <w:tc>
          <w:tcPr>
            <w:tcW w:w="2063" w:type="dxa"/>
          </w:tcPr>
          <w:p w14:paraId="5F11D58A" w14:textId="77777777" w:rsidR="00881065" w:rsidRPr="005A05B5" w:rsidRDefault="00881065" w:rsidP="005B330A">
            <w:pPr>
              <w:ind w:firstLine="0"/>
              <w:jc w:val="center"/>
              <w:rPr>
                <w:rFonts w:ascii="Goudy Old Style" w:hAnsi="Goudy Old Style"/>
                <w:color w:val="000000"/>
                <w:sz w:val="16"/>
                <w:szCs w:val="22"/>
              </w:rPr>
            </w:pPr>
            <w:r>
              <w:rPr>
                <w:rFonts w:ascii="Goudy Old Style" w:hAnsi="Goudy Old Style"/>
                <w:color w:val="000000"/>
                <w:szCs w:val="22"/>
              </w:rPr>
              <w:t>O</w:t>
            </w:r>
            <w:r>
              <w:rPr>
                <w:rFonts w:ascii="Goudy Old Style" w:hAnsi="Goudy Old Style"/>
                <w:color w:val="000000"/>
                <w:sz w:val="16"/>
                <w:szCs w:val="22"/>
              </w:rPr>
              <w:t>1</w:t>
            </w:r>
          </w:p>
        </w:tc>
        <w:tc>
          <w:tcPr>
            <w:tcW w:w="1901" w:type="dxa"/>
          </w:tcPr>
          <w:p w14:paraId="4A39EBAB" w14:textId="77777777" w:rsidR="00881065" w:rsidRPr="005A05B5" w:rsidRDefault="00881065" w:rsidP="005B330A">
            <w:pPr>
              <w:ind w:firstLine="0"/>
              <w:jc w:val="center"/>
              <w:rPr>
                <w:rFonts w:ascii="Goudy Old Style" w:hAnsi="Goudy Old Style"/>
                <w:szCs w:val="22"/>
              </w:rPr>
            </w:pPr>
            <w:r>
              <w:rPr>
                <w:rFonts w:ascii="Goudy Old Style" w:hAnsi="Goudy Old Style"/>
                <w:color w:val="000000"/>
                <w:szCs w:val="22"/>
              </w:rPr>
              <w:t>X1</w:t>
            </w:r>
          </w:p>
        </w:tc>
        <w:tc>
          <w:tcPr>
            <w:tcW w:w="2575" w:type="dxa"/>
          </w:tcPr>
          <w:p w14:paraId="2B12E57A" w14:textId="77777777" w:rsidR="00881065" w:rsidRPr="00C032C3" w:rsidRDefault="00881065" w:rsidP="005B330A">
            <w:pPr>
              <w:ind w:firstLine="0"/>
              <w:jc w:val="center"/>
              <w:rPr>
                <w:rFonts w:ascii="Goudy Old Style" w:hAnsi="Goudy Old Style"/>
                <w:szCs w:val="22"/>
                <w:lang w:val="id-ID"/>
              </w:rPr>
            </w:pPr>
            <w:r>
              <w:rPr>
                <w:rFonts w:ascii="Goudy Old Style" w:hAnsi="Goudy Old Style"/>
                <w:color w:val="000000"/>
                <w:szCs w:val="22"/>
              </w:rPr>
              <w:t>O</w:t>
            </w:r>
            <w:r>
              <w:rPr>
                <w:rFonts w:ascii="Goudy Old Style" w:hAnsi="Goudy Old Style"/>
                <w:color w:val="000000"/>
                <w:sz w:val="16"/>
                <w:szCs w:val="22"/>
              </w:rPr>
              <w:t>2</w:t>
            </w:r>
          </w:p>
        </w:tc>
      </w:tr>
      <w:tr w:rsidR="00881065" w:rsidRPr="00C032C3" w14:paraId="3B497210" w14:textId="77777777" w:rsidTr="00507810">
        <w:trPr>
          <w:jc w:val="center"/>
        </w:trPr>
        <w:tc>
          <w:tcPr>
            <w:tcW w:w="832" w:type="dxa"/>
          </w:tcPr>
          <w:p w14:paraId="2F4797C4" w14:textId="77777777" w:rsidR="00881065" w:rsidRPr="005A05B5" w:rsidRDefault="00881065" w:rsidP="005B330A">
            <w:pPr>
              <w:ind w:firstLine="0"/>
              <w:jc w:val="center"/>
              <w:rPr>
                <w:rFonts w:ascii="Goudy Old Style" w:hAnsi="Goudy Old Style"/>
                <w:color w:val="000000"/>
                <w:szCs w:val="22"/>
              </w:rPr>
            </w:pPr>
            <w:r>
              <w:rPr>
                <w:rFonts w:ascii="Goudy Old Style" w:hAnsi="Goudy Old Style"/>
                <w:color w:val="000000"/>
                <w:szCs w:val="22"/>
              </w:rPr>
              <w:t>K</w:t>
            </w:r>
          </w:p>
        </w:tc>
        <w:tc>
          <w:tcPr>
            <w:tcW w:w="2063" w:type="dxa"/>
          </w:tcPr>
          <w:p w14:paraId="6895FA44" w14:textId="77777777" w:rsidR="00881065" w:rsidRPr="005A05B5" w:rsidRDefault="00881065" w:rsidP="005B330A">
            <w:pPr>
              <w:ind w:firstLine="0"/>
              <w:jc w:val="center"/>
              <w:rPr>
                <w:rFonts w:ascii="Goudy Old Style" w:hAnsi="Goudy Old Style"/>
                <w:color w:val="000000"/>
                <w:sz w:val="18"/>
                <w:szCs w:val="22"/>
              </w:rPr>
            </w:pPr>
            <w:r>
              <w:rPr>
                <w:rFonts w:ascii="Goudy Old Style" w:hAnsi="Goudy Old Style"/>
                <w:color w:val="000000"/>
                <w:szCs w:val="22"/>
              </w:rPr>
              <w:t>O</w:t>
            </w:r>
            <w:r>
              <w:rPr>
                <w:rFonts w:ascii="Goudy Old Style" w:hAnsi="Goudy Old Style"/>
                <w:color w:val="000000"/>
                <w:sz w:val="18"/>
                <w:szCs w:val="22"/>
              </w:rPr>
              <w:t>3</w:t>
            </w:r>
          </w:p>
        </w:tc>
        <w:tc>
          <w:tcPr>
            <w:tcW w:w="1901" w:type="dxa"/>
          </w:tcPr>
          <w:p w14:paraId="5CAEE828" w14:textId="77777777" w:rsidR="00881065" w:rsidRPr="005A05B5" w:rsidRDefault="00881065" w:rsidP="005B330A">
            <w:pPr>
              <w:ind w:firstLine="0"/>
              <w:jc w:val="center"/>
              <w:rPr>
                <w:rFonts w:ascii="Goudy Old Style" w:hAnsi="Goudy Old Style"/>
                <w:szCs w:val="22"/>
              </w:rPr>
            </w:pPr>
            <w:r>
              <w:rPr>
                <w:rFonts w:ascii="Goudy Old Style" w:hAnsi="Goudy Old Style"/>
                <w:color w:val="000000"/>
                <w:szCs w:val="22"/>
              </w:rPr>
              <w:t>X2</w:t>
            </w:r>
          </w:p>
        </w:tc>
        <w:tc>
          <w:tcPr>
            <w:tcW w:w="2575" w:type="dxa"/>
          </w:tcPr>
          <w:p w14:paraId="3D0D1E1F" w14:textId="77777777" w:rsidR="00881065" w:rsidRPr="00C032C3" w:rsidRDefault="00881065" w:rsidP="005B330A">
            <w:pPr>
              <w:ind w:firstLine="0"/>
              <w:jc w:val="center"/>
              <w:rPr>
                <w:rFonts w:ascii="Goudy Old Style" w:hAnsi="Goudy Old Style"/>
                <w:szCs w:val="22"/>
                <w:lang w:val="id-ID"/>
              </w:rPr>
            </w:pPr>
            <w:r>
              <w:rPr>
                <w:rFonts w:ascii="Goudy Old Style" w:hAnsi="Goudy Old Style"/>
                <w:color w:val="000000"/>
                <w:szCs w:val="22"/>
              </w:rPr>
              <w:t>O</w:t>
            </w:r>
            <w:r>
              <w:rPr>
                <w:rFonts w:ascii="Goudy Old Style" w:hAnsi="Goudy Old Style"/>
                <w:color w:val="000000"/>
                <w:sz w:val="16"/>
                <w:szCs w:val="22"/>
              </w:rPr>
              <w:t>4</w:t>
            </w:r>
          </w:p>
        </w:tc>
      </w:tr>
    </w:tbl>
    <w:p w14:paraId="2DE9F44A" w14:textId="170051CC" w:rsidR="004D644C" w:rsidRDefault="004D644C" w:rsidP="005B330A">
      <w:pPr>
        <w:spacing w:before="120" w:after="120"/>
        <w:ind w:firstLine="567"/>
        <w:rPr>
          <w:rFonts w:ascii="Goudy Old Style" w:hAnsi="Goudy Old Style"/>
          <w:szCs w:val="22"/>
        </w:rPr>
      </w:pPr>
      <w:r>
        <w:rPr>
          <w:rFonts w:ascii="Goudy Old Style" w:hAnsi="Goudy Old Style"/>
          <w:szCs w:val="22"/>
        </w:rPr>
        <w:t xml:space="preserve">Keterangan: </w:t>
      </w:r>
      <w:r w:rsidRPr="00B0327C">
        <w:rPr>
          <w:rFonts w:ascii="Goudy Old Style" w:hAnsi="Goudy Old Style"/>
          <w:i/>
          <w:szCs w:val="22"/>
        </w:rPr>
        <w:t>E</w:t>
      </w:r>
      <w:r>
        <w:rPr>
          <w:rFonts w:ascii="Goudy Old Style" w:hAnsi="Goudy Old Style"/>
          <w:szCs w:val="22"/>
        </w:rPr>
        <w:t xml:space="preserve"> = Kelompok eksperimen, </w:t>
      </w:r>
      <w:r w:rsidRPr="00B0327C">
        <w:rPr>
          <w:rFonts w:ascii="Goudy Old Style" w:hAnsi="Goudy Old Style"/>
          <w:i/>
          <w:szCs w:val="22"/>
        </w:rPr>
        <w:t xml:space="preserve">K </w:t>
      </w:r>
      <w:r>
        <w:rPr>
          <w:rFonts w:ascii="Goudy Old Style" w:hAnsi="Goudy Old Style"/>
          <w:szCs w:val="22"/>
        </w:rPr>
        <w:t xml:space="preserve">= Kelompok kontrol, </w:t>
      </w:r>
      <w:r w:rsidRPr="00B0327C">
        <w:rPr>
          <w:rFonts w:ascii="Goudy Old Style" w:hAnsi="Goudy Old Style"/>
          <w:i/>
          <w:szCs w:val="22"/>
        </w:rPr>
        <w:t>O1</w:t>
      </w:r>
      <w:r>
        <w:rPr>
          <w:rFonts w:ascii="Goudy Old Style" w:hAnsi="Goudy Old Style"/>
          <w:szCs w:val="22"/>
        </w:rPr>
        <w:t xml:space="preserve"> = Hasil </w:t>
      </w:r>
      <w:r w:rsidRPr="00881065">
        <w:rPr>
          <w:rFonts w:ascii="Goudy Old Style" w:hAnsi="Goudy Old Style"/>
          <w:i/>
          <w:szCs w:val="22"/>
        </w:rPr>
        <w:t>pretest</w:t>
      </w:r>
      <w:r>
        <w:rPr>
          <w:rFonts w:ascii="Goudy Old Style" w:hAnsi="Goudy Old Style"/>
          <w:szCs w:val="22"/>
        </w:rPr>
        <w:t xml:space="preserve"> kelompok eksperimen, </w:t>
      </w:r>
      <w:r w:rsidRPr="00B0327C">
        <w:rPr>
          <w:rFonts w:ascii="Goudy Old Style" w:hAnsi="Goudy Old Style"/>
          <w:i/>
          <w:szCs w:val="22"/>
        </w:rPr>
        <w:t>O2</w:t>
      </w:r>
      <w:r>
        <w:rPr>
          <w:rFonts w:ascii="Goudy Old Style" w:hAnsi="Goudy Old Style"/>
          <w:szCs w:val="22"/>
        </w:rPr>
        <w:t xml:space="preserve"> = Hasil </w:t>
      </w:r>
      <w:r w:rsidRPr="00881065">
        <w:rPr>
          <w:rFonts w:ascii="Goudy Old Style" w:hAnsi="Goudy Old Style"/>
          <w:i/>
          <w:szCs w:val="22"/>
        </w:rPr>
        <w:t>posttest</w:t>
      </w:r>
      <w:r>
        <w:rPr>
          <w:rFonts w:ascii="Goudy Old Style" w:hAnsi="Goudy Old Style"/>
          <w:szCs w:val="22"/>
        </w:rPr>
        <w:t xml:space="preserve"> kelompok eksperimen, X1 = Pemberian perlakuan dengan model pembelajaran </w:t>
      </w:r>
      <w:r w:rsidRPr="00881065">
        <w:rPr>
          <w:rFonts w:ascii="Goudy Old Style" w:hAnsi="Goudy Old Style"/>
          <w:i/>
          <w:szCs w:val="22"/>
        </w:rPr>
        <w:t>Flipped Classroom</w:t>
      </w:r>
      <w:r>
        <w:rPr>
          <w:rFonts w:ascii="Goudy Old Style" w:hAnsi="Goudy Old Style"/>
          <w:szCs w:val="22"/>
        </w:rPr>
        <w:t xml:space="preserve">, </w:t>
      </w:r>
      <w:r w:rsidRPr="00B0327C">
        <w:rPr>
          <w:rFonts w:ascii="Goudy Old Style" w:hAnsi="Goudy Old Style"/>
          <w:i/>
          <w:szCs w:val="22"/>
        </w:rPr>
        <w:t>X2</w:t>
      </w:r>
      <w:r>
        <w:rPr>
          <w:rFonts w:ascii="Goudy Old Style" w:hAnsi="Goudy Old Style"/>
          <w:szCs w:val="22"/>
        </w:rPr>
        <w:t xml:space="preserve"> = Pemberian perlakuan dengan model pembelajaran </w:t>
      </w:r>
      <w:r w:rsidRPr="00881065">
        <w:rPr>
          <w:rFonts w:ascii="Goudy Old Style" w:hAnsi="Goudy Old Style"/>
          <w:i/>
          <w:szCs w:val="22"/>
        </w:rPr>
        <w:t>Discovery Learning</w:t>
      </w:r>
      <w:r>
        <w:rPr>
          <w:rFonts w:ascii="Goudy Old Style" w:hAnsi="Goudy Old Style"/>
          <w:szCs w:val="22"/>
        </w:rPr>
        <w:t xml:space="preserve">, </w:t>
      </w:r>
      <w:r w:rsidRPr="00B0327C">
        <w:rPr>
          <w:rFonts w:ascii="Goudy Old Style" w:hAnsi="Goudy Old Style"/>
          <w:i/>
          <w:szCs w:val="22"/>
        </w:rPr>
        <w:t>O3</w:t>
      </w:r>
      <w:r>
        <w:rPr>
          <w:rFonts w:ascii="Goudy Old Style" w:hAnsi="Goudy Old Style"/>
          <w:szCs w:val="22"/>
        </w:rPr>
        <w:t xml:space="preserve"> = Hasil </w:t>
      </w:r>
      <w:r w:rsidRPr="00881065">
        <w:rPr>
          <w:rFonts w:ascii="Goudy Old Style" w:hAnsi="Goudy Old Style"/>
          <w:i/>
          <w:szCs w:val="22"/>
        </w:rPr>
        <w:t xml:space="preserve">pretest </w:t>
      </w:r>
      <w:r>
        <w:rPr>
          <w:rFonts w:ascii="Goudy Old Style" w:hAnsi="Goudy Old Style"/>
          <w:szCs w:val="22"/>
        </w:rPr>
        <w:t xml:space="preserve">kelompok kontrol, </w:t>
      </w:r>
      <w:r w:rsidRPr="00B0327C">
        <w:rPr>
          <w:rFonts w:ascii="Goudy Old Style" w:hAnsi="Goudy Old Style"/>
          <w:i/>
          <w:szCs w:val="22"/>
        </w:rPr>
        <w:t>O4</w:t>
      </w:r>
      <w:r>
        <w:rPr>
          <w:rFonts w:ascii="Goudy Old Style" w:hAnsi="Goudy Old Style"/>
          <w:szCs w:val="22"/>
        </w:rPr>
        <w:t xml:space="preserve"> = Hasil </w:t>
      </w:r>
      <w:r w:rsidRPr="00881065">
        <w:rPr>
          <w:rFonts w:ascii="Goudy Old Style" w:hAnsi="Goudy Old Style"/>
          <w:i/>
          <w:szCs w:val="22"/>
        </w:rPr>
        <w:t xml:space="preserve">posttest </w:t>
      </w:r>
      <w:r>
        <w:rPr>
          <w:rFonts w:ascii="Goudy Old Style" w:hAnsi="Goudy Old Style"/>
          <w:szCs w:val="22"/>
        </w:rPr>
        <w:t xml:space="preserve">kelompok kontrol. </w:t>
      </w:r>
    </w:p>
    <w:p w14:paraId="1E053968" w14:textId="1B5F7819" w:rsidR="001E7039" w:rsidRDefault="00BC42D1" w:rsidP="005B330A">
      <w:pPr>
        <w:spacing w:before="120" w:after="120"/>
        <w:ind w:firstLine="567"/>
        <w:rPr>
          <w:rFonts w:ascii="Goudy Old Style" w:hAnsi="Goudy Old Style"/>
          <w:szCs w:val="22"/>
        </w:rPr>
      </w:pPr>
      <w:r>
        <w:rPr>
          <w:rFonts w:ascii="Goudy Old Style" w:hAnsi="Goudy Old Style"/>
          <w:szCs w:val="22"/>
        </w:rPr>
        <w:t>Data mengenai keterampilan berkomunikasi sains</w:t>
      </w:r>
      <w:r w:rsidRPr="00BC42D1">
        <w:rPr>
          <w:rFonts w:ascii="Goudy Old Style" w:hAnsi="Goudy Old Style"/>
          <w:szCs w:val="22"/>
        </w:rPr>
        <w:t xml:space="preserve"> siswa dikumpulkan </w:t>
      </w:r>
      <w:r w:rsidR="00855A84">
        <w:rPr>
          <w:rFonts w:ascii="Goudy Old Style" w:hAnsi="Goudy Old Style"/>
          <w:szCs w:val="22"/>
        </w:rPr>
        <w:t>menggunakan</w:t>
      </w:r>
      <w:r>
        <w:rPr>
          <w:rFonts w:ascii="Goudy Old Style" w:hAnsi="Goudy Old Style"/>
          <w:szCs w:val="22"/>
        </w:rPr>
        <w:t xml:space="preserve"> </w:t>
      </w:r>
      <w:r w:rsidR="00855A84">
        <w:rPr>
          <w:rFonts w:ascii="Goudy Old Style" w:hAnsi="Goudy Old Style"/>
          <w:szCs w:val="22"/>
        </w:rPr>
        <w:t xml:space="preserve">penilaian tes </w:t>
      </w:r>
      <w:r>
        <w:rPr>
          <w:rFonts w:ascii="Goudy Old Style" w:hAnsi="Goudy Old Style"/>
          <w:szCs w:val="22"/>
        </w:rPr>
        <w:t>(</w:t>
      </w:r>
      <w:r w:rsidRPr="00BC42D1">
        <w:rPr>
          <w:rFonts w:ascii="Goudy Old Style" w:hAnsi="Goudy Old Style"/>
          <w:i/>
          <w:szCs w:val="22"/>
        </w:rPr>
        <w:t>Pretest</w:t>
      </w:r>
      <w:r>
        <w:rPr>
          <w:rFonts w:ascii="Goudy Old Style" w:hAnsi="Goudy Old Style"/>
          <w:szCs w:val="22"/>
        </w:rPr>
        <w:t xml:space="preserve"> dan </w:t>
      </w:r>
      <w:r w:rsidRPr="00BC42D1">
        <w:rPr>
          <w:rFonts w:ascii="Goudy Old Style" w:hAnsi="Goudy Old Style"/>
          <w:i/>
          <w:szCs w:val="22"/>
        </w:rPr>
        <w:t>posttest</w:t>
      </w:r>
      <w:r>
        <w:rPr>
          <w:rFonts w:ascii="Goudy Old Style" w:hAnsi="Goudy Old Style"/>
          <w:szCs w:val="22"/>
        </w:rPr>
        <w:t>) dan non tes dengan lembar observasi keterampilan berkomunikasi sains</w:t>
      </w:r>
      <w:r w:rsidRPr="00BC42D1">
        <w:rPr>
          <w:rFonts w:ascii="Goudy Old Style" w:hAnsi="Goudy Old Style"/>
          <w:szCs w:val="22"/>
        </w:rPr>
        <w:t>. Pertanyaan terbuka atau deskriptif merupakan alat yang digunakan untuk mengukur keterampilan komunikasi ilmiah. Alat penelitian ini akan digunakan dalam bentuk pertanyaan deskripsi yang berasal dari lima sub indikator. Kemampuan komunikasi lisan dalam bidang ilmu sains dinilai menggunakan kriteria Lembar Obser</w:t>
      </w:r>
      <w:r w:rsidR="00B41B45">
        <w:rPr>
          <w:rFonts w:ascii="Goudy Old Style" w:hAnsi="Goudy Old Style"/>
          <w:szCs w:val="22"/>
        </w:rPr>
        <w:t>vasi Keterampilan Komunikasi sains</w:t>
      </w:r>
      <w:r w:rsidRPr="00BC42D1">
        <w:rPr>
          <w:rFonts w:ascii="Goudy Old Style" w:hAnsi="Goudy Old Style"/>
          <w:szCs w:val="22"/>
        </w:rPr>
        <w:t xml:space="preserve">, yang dibuat dari lima sub indikator. </w:t>
      </w:r>
      <w:r w:rsidR="006D68E9" w:rsidRPr="006D68E9">
        <w:rPr>
          <w:rFonts w:ascii="Goudy Old Style" w:hAnsi="Goudy Old Style"/>
          <w:szCs w:val="22"/>
        </w:rPr>
        <w:t>Tabel 2 menampilk</w:t>
      </w:r>
      <w:r w:rsidR="006D68E9">
        <w:rPr>
          <w:rFonts w:ascii="Goudy Old Style" w:hAnsi="Goudy Old Style"/>
          <w:szCs w:val="22"/>
        </w:rPr>
        <w:t>an sub-indikator yang digunakan:</w:t>
      </w:r>
    </w:p>
    <w:p w14:paraId="4C7F4CA6" w14:textId="23050524" w:rsidR="00881065" w:rsidRDefault="00881065" w:rsidP="005B330A">
      <w:pPr>
        <w:spacing w:before="120" w:after="120"/>
        <w:ind w:firstLine="567"/>
        <w:jc w:val="center"/>
        <w:rPr>
          <w:rFonts w:ascii="Goudy Old Style" w:hAnsi="Goudy Old Style"/>
          <w:szCs w:val="22"/>
        </w:rPr>
      </w:pPr>
      <w:r w:rsidRPr="00507810">
        <w:rPr>
          <w:rFonts w:ascii="Goudy Old Style" w:hAnsi="Goudy Old Style"/>
          <w:b/>
          <w:bCs/>
          <w:szCs w:val="22"/>
        </w:rPr>
        <w:t>Tabel 2.</w:t>
      </w:r>
      <w:r>
        <w:rPr>
          <w:rFonts w:ascii="Goudy Old Style" w:hAnsi="Goudy Old Style"/>
          <w:szCs w:val="22"/>
        </w:rPr>
        <w:t xml:space="preserve"> Sub Indikator Komunikasi Sains (Modifikasi Pribadi)</w:t>
      </w:r>
    </w:p>
    <w:tbl>
      <w:tblPr>
        <w:tblW w:w="966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686"/>
        <w:gridCol w:w="1339"/>
        <w:gridCol w:w="4644"/>
      </w:tblGrid>
      <w:tr w:rsidR="00881065" w:rsidRPr="00C032C3" w14:paraId="13F24339" w14:textId="77777777" w:rsidTr="00507810">
        <w:trPr>
          <w:jc w:val="center"/>
        </w:trPr>
        <w:tc>
          <w:tcPr>
            <w:tcW w:w="3686" w:type="dxa"/>
            <w:shd w:val="clear" w:color="auto" w:fill="F2F2F2" w:themeFill="background1" w:themeFillShade="F2"/>
          </w:tcPr>
          <w:p w14:paraId="5152A5FA" w14:textId="7FC30DD1" w:rsidR="00881065" w:rsidRPr="005A05B5" w:rsidRDefault="00881065" w:rsidP="005B330A">
            <w:pPr>
              <w:ind w:firstLine="34"/>
              <w:jc w:val="center"/>
              <w:rPr>
                <w:rFonts w:ascii="Goudy Old Style" w:hAnsi="Goudy Old Style"/>
                <w:bCs/>
                <w:color w:val="000000"/>
                <w:szCs w:val="22"/>
              </w:rPr>
            </w:pPr>
            <w:r>
              <w:rPr>
                <w:rFonts w:ascii="Goudy Old Style" w:hAnsi="Goudy Old Style"/>
                <w:bCs/>
                <w:color w:val="000000"/>
                <w:szCs w:val="22"/>
              </w:rPr>
              <w:t>Jenis Keterampilan Komunikasi Sains</w:t>
            </w:r>
          </w:p>
        </w:tc>
        <w:tc>
          <w:tcPr>
            <w:tcW w:w="1339" w:type="dxa"/>
            <w:shd w:val="clear" w:color="auto" w:fill="F2F2F2" w:themeFill="background1" w:themeFillShade="F2"/>
          </w:tcPr>
          <w:p w14:paraId="6AB65643" w14:textId="779BDF7E" w:rsidR="00881065" w:rsidRPr="005A05B5" w:rsidRDefault="00881065" w:rsidP="005B330A">
            <w:pPr>
              <w:ind w:firstLine="0"/>
              <w:jc w:val="center"/>
              <w:rPr>
                <w:rFonts w:ascii="Goudy Old Style" w:hAnsi="Goudy Old Style"/>
                <w:bCs/>
                <w:color w:val="000000"/>
                <w:szCs w:val="22"/>
              </w:rPr>
            </w:pPr>
            <w:r>
              <w:rPr>
                <w:rFonts w:ascii="Goudy Old Style" w:hAnsi="Goudy Old Style"/>
                <w:bCs/>
                <w:color w:val="000000"/>
                <w:szCs w:val="22"/>
              </w:rPr>
              <w:t>Indikator</w:t>
            </w:r>
          </w:p>
        </w:tc>
        <w:tc>
          <w:tcPr>
            <w:tcW w:w="4644" w:type="dxa"/>
            <w:shd w:val="clear" w:color="auto" w:fill="F2F2F2" w:themeFill="background1" w:themeFillShade="F2"/>
          </w:tcPr>
          <w:p w14:paraId="70183E80" w14:textId="3850B0EB" w:rsidR="00881065" w:rsidRPr="005A05B5" w:rsidRDefault="00881065" w:rsidP="005B330A">
            <w:pPr>
              <w:ind w:firstLine="0"/>
              <w:jc w:val="center"/>
              <w:rPr>
                <w:rFonts w:ascii="Goudy Old Style" w:hAnsi="Goudy Old Style"/>
                <w:bCs/>
                <w:color w:val="000000"/>
                <w:szCs w:val="22"/>
              </w:rPr>
            </w:pPr>
            <w:r>
              <w:rPr>
                <w:rFonts w:ascii="Goudy Old Style" w:hAnsi="Goudy Old Style"/>
                <w:bCs/>
                <w:color w:val="000000"/>
                <w:szCs w:val="22"/>
              </w:rPr>
              <w:t>Sub indikator</w:t>
            </w:r>
          </w:p>
        </w:tc>
      </w:tr>
      <w:tr w:rsidR="00507810" w:rsidRPr="00C032C3" w14:paraId="7F9EA5D6" w14:textId="77777777" w:rsidTr="00507810">
        <w:trPr>
          <w:jc w:val="center"/>
        </w:trPr>
        <w:tc>
          <w:tcPr>
            <w:tcW w:w="3686" w:type="dxa"/>
            <w:vMerge w:val="restart"/>
          </w:tcPr>
          <w:p w14:paraId="5009999A" w14:textId="62922C9A" w:rsidR="00507810" w:rsidRPr="005A05B5" w:rsidRDefault="00507810" w:rsidP="005B330A">
            <w:pPr>
              <w:ind w:firstLine="0"/>
              <w:jc w:val="center"/>
              <w:rPr>
                <w:rFonts w:ascii="Goudy Old Style" w:hAnsi="Goudy Old Style"/>
                <w:color w:val="000000"/>
                <w:szCs w:val="22"/>
              </w:rPr>
            </w:pPr>
            <w:r>
              <w:rPr>
                <w:rFonts w:ascii="Goudy Old Style" w:hAnsi="Goudy Old Style"/>
                <w:color w:val="000000"/>
                <w:szCs w:val="22"/>
              </w:rPr>
              <w:t>Keterampilan komunikasi sains tulisan</w:t>
            </w:r>
          </w:p>
        </w:tc>
        <w:tc>
          <w:tcPr>
            <w:tcW w:w="1339" w:type="dxa"/>
            <w:vMerge w:val="restart"/>
          </w:tcPr>
          <w:p w14:paraId="1B56961E" w14:textId="1D6E9879" w:rsidR="00507810" w:rsidRPr="005A05B5" w:rsidRDefault="00507810" w:rsidP="005B330A">
            <w:pPr>
              <w:ind w:firstLine="0"/>
              <w:jc w:val="center"/>
              <w:rPr>
                <w:rFonts w:ascii="Goudy Old Style" w:hAnsi="Goudy Old Style"/>
                <w:color w:val="000000"/>
                <w:sz w:val="16"/>
                <w:szCs w:val="22"/>
              </w:rPr>
            </w:pPr>
            <w:r>
              <w:rPr>
                <w:rFonts w:ascii="Goudy Old Style" w:hAnsi="Goudy Old Style"/>
                <w:color w:val="000000"/>
                <w:szCs w:val="22"/>
              </w:rPr>
              <w:t>Kognitif</w:t>
            </w:r>
          </w:p>
        </w:tc>
        <w:tc>
          <w:tcPr>
            <w:tcW w:w="4644" w:type="dxa"/>
          </w:tcPr>
          <w:p w14:paraId="63C9C953" w14:textId="69D611EA" w:rsidR="00507810" w:rsidRPr="00881065" w:rsidRDefault="00507810" w:rsidP="00507810">
            <w:pPr>
              <w:pStyle w:val="ListParagraph"/>
              <w:numPr>
                <w:ilvl w:val="0"/>
                <w:numId w:val="8"/>
              </w:numPr>
              <w:ind w:left="270" w:hanging="270"/>
              <w:contextualSpacing w:val="0"/>
              <w:jc w:val="left"/>
              <w:rPr>
                <w:rFonts w:ascii="Goudy Old Style" w:hAnsi="Goudy Old Style"/>
                <w:szCs w:val="22"/>
              </w:rPr>
            </w:pPr>
            <w:r w:rsidRPr="00881065">
              <w:rPr>
                <w:rFonts w:ascii="Goudy Old Style" w:hAnsi="Goudy Old Style"/>
                <w:color w:val="000000"/>
                <w:szCs w:val="22"/>
              </w:rPr>
              <w:t>Memberikan contoh</w:t>
            </w:r>
          </w:p>
        </w:tc>
      </w:tr>
      <w:tr w:rsidR="00507810" w:rsidRPr="00C032C3" w14:paraId="7D9984E0" w14:textId="77777777" w:rsidTr="00507810">
        <w:trPr>
          <w:jc w:val="center"/>
        </w:trPr>
        <w:tc>
          <w:tcPr>
            <w:tcW w:w="3686" w:type="dxa"/>
            <w:vMerge/>
          </w:tcPr>
          <w:p w14:paraId="044D0100" w14:textId="1CC60D27" w:rsidR="00507810" w:rsidRPr="005A05B5" w:rsidRDefault="00507810" w:rsidP="005B330A">
            <w:pPr>
              <w:ind w:firstLine="0"/>
              <w:jc w:val="center"/>
              <w:rPr>
                <w:rFonts w:ascii="Goudy Old Style" w:hAnsi="Goudy Old Style"/>
                <w:color w:val="000000"/>
                <w:szCs w:val="22"/>
              </w:rPr>
            </w:pPr>
          </w:p>
        </w:tc>
        <w:tc>
          <w:tcPr>
            <w:tcW w:w="1339" w:type="dxa"/>
            <w:vMerge/>
          </w:tcPr>
          <w:p w14:paraId="192C1307" w14:textId="3335AA69" w:rsidR="00507810" w:rsidRPr="005A05B5" w:rsidRDefault="00507810" w:rsidP="005B330A">
            <w:pPr>
              <w:ind w:firstLine="0"/>
              <w:jc w:val="center"/>
              <w:rPr>
                <w:rFonts w:ascii="Goudy Old Style" w:hAnsi="Goudy Old Style"/>
                <w:color w:val="000000"/>
                <w:sz w:val="18"/>
                <w:szCs w:val="22"/>
              </w:rPr>
            </w:pPr>
          </w:p>
        </w:tc>
        <w:tc>
          <w:tcPr>
            <w:tcW w:w="4644" w:type="dxa"/>
          </w:tcPr>
          <w:p w14:paraId="4AE2A598" w14:textId="630335ED" w:rsidR="00507810" w:rsidRPr="00881065" w:rsidRDefault="00507810" w:rsidP="00507810">
            <w:pPr>
              <w:pStyle w:val="ListParagraph"/>
              <w:numPr>
                <w:ilvl w:val="0"/>
                <w:numId w:val="8"/>
              </w:numPr>
              <w:ind w:left="270" w:hanging="270"/>
              <w:contextualSpacing w:val="0"/>
              <w:jc w:val="left"/>
              <w:rPr>
                <w:rFonts w:ascii="Goudy Old Style" w:hAnsi="Goudy Old Style"/>
                <w:szCs w:val="22"/>
              </w:rPr>
            </w:pPr>
            <w:r>
              <w:rPr>
                <w:rFonts w:ascii="Goudy Old Style" w:hAnsi="Goudy Old Style"/>
                <w:szCs w:val="22"/>
              </w:rPr>
              <w:t>Membuat dan menggunakan grafis</w:t>
            </w:r>
          </w:p>
        </w:tc>
      </w:tr>
      <w:tr w:rsidR="00507810" w:rsidRPr="00C032C3" w14:paraId="5E8A1F3E" w14:textId="77777777" w:rsidTr="00507810">
        <w:trPr>
          <w:jc w:val="center"/>
        </w:trPr>
        <w:tc>
          <w:tcPr>
            <w:tcW w:w="3686" w:type="dxa"/>
            <w:vMerge/>
          </w:tcPr>
          <w:p w14:paraId="6306661A" w14:textId="77777777" w:rsidR="00507810" w:rsidRDefault="00507810" w:rsidP="005B330A">
            <w:pPr>
              <w:ind w:firstLine="0"/>
              <w:jc w:val="center"/>
              <w:rPr>
                <w:rFonts w:ascii="Goudy Old Style" w:hAnsi="Goudy Old Style"/>
                <w:color w:val="000000"/>
                <w:szCs w:val="22"/>
              </w:rPr>
            </w:pPr>
          </w:p>
        </w:tc>
        <w:tc>
          <w:tcPr>
            <w:tcW w:w="1339" w:type="dxa"/>
            <w:vMerge/>
          </w:tcPr>
          <w:p w14:paraId="0787EE42" w14:textId="77777777" w:rsidR="00507810" w:rsidRDefault="00507810" w:rsidP="005B330A">
            <w:pPr>
              <w:ind w:firstLine="0"/>
              <w:jc w:val="center"/>
              <w:rPr>
                <w:rFonts w:ascii="Goudy Old Style" w:hAnsi="Goudy Old Style"/>
                <w:color w:val="000000"/>
                <w:szCs w:val="22"/>
              </w:rPr>
            </w:pPr>
          </w:p>
        </w:tc>
        <w:tc>
          <w:tcPr>
            <w:tcW w:w="4644" w:type="dxa"/>
          </w:tcPr>
          <w:p w14:paraId="04CC024B" w14:textId="4C2B0F06" w:rsidR="00507810" w:rsidRPr="00881065" w:rsidRDefault="00507810" w:rsidP="00507810">
            <w:pPr>
              <w:pStyle w:val="ListParagraph"/>
              <w:numPr>
                <w:ilvl w:val="0"/>
                <w:numId w:val="8"/>
              </w:numPr>
              <w:ind w:left="270" w:hanging="270"/>
              <w:contextualSpacing w:val="0"/>
              <w:jc w:val="left"/>
              <w:rPr>
                <w:rFonts w:ascii="Goudy Old Style" w:hAnsi="Goudy Old Style"/>
                <w:color w:val="000000"/>
                <w:szCs w:val="22"/>
              </w:rPr>
            </w:pPr>
            <w:r>
              <w:rPr>
                <w:rFonts w:ascii="Goudy Old Style" w:hAnsi="Goudy Old Style"/>
                <w:color w:val="000000"/>
                <w:szCs w:val="22"/>
              </w:rPr>
              <w:t>Mengubah istilah ilmiah yang digunakan menjadi bahasa sehari-hari</w:t>
            </w:r>
          </w:p>
        </w:tc>
      </w:tr>
      <w:tr w:rsidR="00507810" w:rsidRPr="00C032C3" w14:paraId="3D819CF8" w14:textId="77777777" w:rsidTr="00507810">
        <w:trPr>
          <w:jc w:val="center"/>
        </w:trPr>
        <w:tc>
          <w:tcPr>
            <w:tcW w:w="3686" w:type="dxa"/>
            <w:vMerge/>
          </w:tcPr>
          <w:p w14:paraId="6A257D46" w14:textId="77777777" w:rsidR="00507810" w:rsidRDefault="00507810" w:rsidP="005B330A">
            <w:pPr>
              <w:ind w:firstLine="0"/>
              <w:jc w:val="center"/>
              <w:rPr>
                <w:rFonts w:ascii="Goudy Old Style" w:hAnsi="Goudy Old Style"/>
                <w:color w:val="000000"/>
                <w:szCs w:val="22"/>
              </w:rPr>
            </w:pPr>
          </w:p>
        </w:tc>
        <w:tc>
          <w:tcPr>
            <w:tcW w:w="1339" w:type="dxa"/>
            <w:vMerge w:val="restart"/>
          </w:tcPr>
          <w:p w14:paraId="3B43E6B5" w14:textId="2694791E" w:rsidR="00507810" w:rsidRDefault="00507810" w:rsidP="005B330A">
            <w:pPr>
              <w:ind w:firstLine="0"/>
              <w:jc w:val="center"/>
              <w:rPr>
                <w:rFonts w:ascii="Goudy Old Style" w:hAnsi="Goudy Old Style"/>
                <w:color w:val="000000"/>
                <w:szCs w:val="22"/>
              </w:rPr>
            </w:pPr>
            <w:r>
              <w:rPr>
                <w:rFonts w:ascii="Goudy Old Style" w:hAnsi="Goudy Old Style"/>
                <w:color w:val="000000"/>
                <w:szCs w:val="22"/>
              </w:rPr>
              <w:t>Kehendak</w:t>
            </w:r>
          </w:p>
        </w:tc>
        <w:tc>
          <w:tcPr>
            <w:tcW w:w="4644" w:type="dxa"/>
          </w:tcPr>
          <w:p w14:paraId="36F68665" w14:textId="57E19AFD" w:rsidR="00507810" w:rsidRPr="00881065" w:rsidRDefault="00507810" w:rsidP="00507810">
            <w:pPr>
              <w:pStyle w:val="ListParagraph"/>
              <w:numPr>
                <w:ilvl w:val="0"/>
                <w:numId w:val="8"/>
              </w:numPr>
              <w:ind w:left="270" w:hanging="270"/>
              <w:contextualSpacing w:val="0"/>
              <w:jc w:val="left"/>
              <w:rPr>
                <w:rFonts w:ascii="Goudy Old Style" w:hAnsi="Goudy Old Style"/>
                <w:color w:val="000000"/>
                <w:szCs w:val="22"/>
              </w:rPr>
            </w:pPr>
            <w:r>
              <w:rPr>
                <w:rFonts w:ascii="Goudy Old Style" w:hAnsi="Goudy Old Style"/>
                <w:color w:val="000000"/>
                <w:szCs w:val="22"/>
              </w:rPr>
              <w:t xml:space="preserve">Memberikan arahan langsung </w:t>
            </w:r>
          </w:p>
        </w:tc>
      </w:tr>
      <w:tr w:rsidR="00507810" w:rsidRPr="00C032C3" w14:paraId="0C8C5B09" w14:textId="77777777" w:rsidTr="00507810">
        <w:trPr>
          <w:jc w:val="center"/>
        </w:trPr>
        <w:tc>
          <w:tcPr>
            <w:tcW w:w="3686" w:type="dxa"/>
            <w:vMerge/>
          </w:tcPr>
          <w:p w14:paraId="4D350545" w14:textId="77777777" w:rsidR="00507810" w:rsidRDefault="00507810" w:rsidP="005B330A">
            <w:pPr>
              <w:ind w:firstLine="0"/>
              <w:jc w:val="center"/>
              <w:rPr>
                <w:rFonts w:ascii="Goudy Old Style" w:hAnsi="Goudy Old Style"/>
                <w:color w:val="000000"/>
                <w:szCs w:val="22"/>
              </w:rPr>
            </w:pPr>
          </w:p>
        </w:tc>
        <w:tc>
          <w:tcPr>
            <w:tcW w:w="1339" w:type="dxa"/>
            <w:vMerge/>
          </w:tcPr>
          <w:p w14:paraId="06180A00" w14:textId="77777777" w:rsidR="00507810" w:rsidRDefault="00507810" w:rsidP="005B330A">
            <w:pPr>
              <w:ind w:firstLine="0"/>
              <w:jc w:val="center"/>
              <w:rPr>
                <w:rFonts w:ascii="Goudy Old Style" w:hAnsi="Goudy Old Style"/>
                <w:color w:val="000000"/>
                <w:szCs w:val="22"/>
              </w:rPr>
            </w:pPr>
          </w:p>
        </w:tc>
        <w:tc>
          <w:tcPr>
            <w:tcW w:w="4644" w:type="dxa"/>
          </w:tcPr>
          <w:p w14:paraId="634464FC" w14:textId="45FFC6D3" w:rsidR="00507810" w:rsidRPr="00881065" w:rsidRDefault="00507810" w:rsidP="00507810">
            <w:pPr>
              <w:pStyle w:val="ListParagraph"/>
              <w:numPr>
                <w:ilvl w:val="0"/>
                <w:numId w:val="8"/>
              </w:numPr>
              <w:ind w:left="270" w:hanging="270"/>
              <w:contextualSpacing w:val="0"/>
              <w:jc w:val="left"/>
              <w:rPr>
                <w:rFonts w:ascii="Goudy Old Style" w:hAnsi="Goudy Old Style"/>
                <w:color w:val="000000"/>
                <w:szCs w:val="22"/>
              </w:rPr>
            </w:pPr>
            <w:r>
              <w:rPr>
                <w:rFonts w:ascii="Goudy Old Style" w:hAnsi="Goudy Old Style"/>
                <w:color w:val="000000"/>
                <w:szCs w:val="22"/>
              </w:rPr>
              <w:t xml:space="preserve">Menunjukkan relevansi fenomena tersebut </w:t>
            </w:r>
          </w:p>
        </w:tc>
      </w:tr>
      <w:tr w:rsidR="00507810" w:rsidRPr="00C032C3" w14:paraId="7823EEEA" w14:textId="77777777" w:rsidTr="00507810">
        <w:trPr>
          <w:jc w:val="center"/>
        </w:trPr>
        <w:tc>
          <w:tcPr>
            <w:tcW w:w="3686" w:type="dxa"/>
            <w:vMerge w:val="restart"/>
          </w:tcPr>
          <w:p w14:paraId="44075143" w14:textId="4A7CED05" w:rsidR="00507810" w:rsidRDefault="00507810" w:rsidP="005B330A">
            <w:pPr>
              <w:ind w:firstLine="0"/>
              <w:jc w:val="center"/>
              <w:rPr>
                <w:rFonts w:ascii="Goudy Old Style" w:hAnsi="Goudy Old Style"/>
                <w:color w:val="000000"/>
                <w:szCs w:val="22"/>
              </w:rPr>
            </w:pPr>
            <w:r>
              <w:rPr>
                <w:rFonts w:ascii="Goudy Old Style" w:hAnsi="Goudy Old Style"/>
                <w:color w:val="000000"/>
                <w:szCs w:val="22"/>
              </w:rPr>
              <w:t>Keterampilan komunikasi sains lisan</w:t>
            </w:r>
          </w:p>
        </w:tc>
        <w:tc>
          <w:tcPr>
            <w:tcW w:w="1339" w:type="dxa"/>
          </w:tcPr>
          <w:p w14:paraId="67C561F6" w14:textId="7439604A" w:rsidR="00507810" w:rsidRDefault="00507810" w:rsidP="005B330A">
            <w:pPr>
              <w:ind w:firstLine="0"/>
              <w:jc w:val="center"/>
              <w:rPr>
                <w:rFonts w:ascii="Goudy Old Style" w:hAnsi="Goudy Old Style"/>
                <w:color w:val="000000"/>
                <w:szCs w:val="22"/>
              </w:rPr>
            </w:pPr>
            <w:r>
              <w:rPr>
                <w:rFonts w:ascii="Goudy Old Style" w:hAnsi="Goudy Old Style"/>
                <w:color w:val="000000"/>
                <w:szCs w:val="22"/>
              </w:rPr>
              <w:t>Kognitif</w:t>
            </w:r>
          </w:p>
        </w:tc>
        <w:tc>
          <w:tcPr>
            <w:tcW w:w="4644" w:type="dxa"/>
          </w:tcPr>
          <w:p w14:paraId="1A4C066B" w14:textId="0FB2485F" w:rsidR="00507810" w:rsidRPr="00881065" w:rsidRDefault="00507810" w:rsidP="00507810">
            <w:pPr>
              <w:pStyle w:val="ListParagraph"/>
              <w:numPr>
                <w:ilvl w:val="0"/>
                <w:numId w:val="9"/>
              </w:numPr>
              <w:ind w:left="270" w:hanging="270"/>
              <w:contextualSpacing w:val="0"/>
              <w:jc w:val="left"/>
              <w:rPr>
                <w:rFonts w:ascii="Goudy Old Style" w:hAnsi="Goudy Old Style"/>
                <w:color w:val="000000"/>
                <w:szCs w:val="22"/>
              </w:rPr>
            </w:pPr>
            <w:r>
              <w:rPr>
                <w:rFonts w:ascii="Goudy Old Style" w:hAnsi="Goudy Old Style"/>
                <w:color w:val="000000"/>
                <w:szCs w:val="22"/>
              </w:rPr>
              <w:t>Menggunakan grafis untuk menjelaskan data</w:t>
            </w:r>
          </w:p>
        </w:tc>
      </w:tr>
      <w:tr w:rsidR="00507810" w:rsidRPr="00C032C3" w14:paraId="175D1C45" w14:textId="77777777" w:rsidTr="00507810">
        <w:trPr>
          <w:jc w:val="center"/>
        </w:trPr>
        <w:tc>
          <w:tcPr>
            <w:tcW w:w="3686" w:type="dxa"/>
            <w:vMerge/>
          </w:tcPr>
          <w:p w14:paraId="268FC62C" w14:textId="77777777" w:rsidR="00507810" w:rsidRDefault="00507810" w:rsidP="005B330A">
            <w:pPr>
              <w:ind w:firstLine="0"/>
              <w:jc w:val="center"/>
              <w:rPr>
                <w:rFonts w:ascii="Goudy Old Style" w:hAnsi="Goudy Old Style"/>
                <w:color w:val="000000"/>
                <w:szCs w:val="22"/>
              </w:rPr>
            </w:pPr>
          </w:p>
        </w:tc>
        <w:tc>
          <w:tcPr>
            <w:tcW w:w="1339" w:type="dxa"/>
          </w:tcPr>
          <w:p w14:paraId="74B24094" w14:textId="0C7F1911" w:rsidR="00507810" w:rsidRDefault="00507810" w:rsidP="005B330A">
            <w:pPr>
              <w:ind w:firstLine="0"/>
              <w:jc w:val="center"/>
              <w:rPr>
                <w:rFonts w:ascii="Goudy Old Style" w:hAnsi="Goudy Old Style"/>
                <w:color w:val="000000"/>
                <w:szCs w:val="22"/>
              </w:rPr>
            </w:pPr>
            <w:r>
              <w:rPr>
                <w:rFonts w:ascii="Goudy Old Style" w:hAnsi="Goudy Old Style"/>
                <w:color w:val="000000"/>
                <w:szCs w:val="22"/>
              </w:rPr>
              <w:t xml:space="preserve">Pengetahuan konten </w:t>
            </w:r>
          </w:p>
        </w:tc>
        <w:tc>
          <w:tcPr>
            <w:tcW w:w="4644" w:type="dxa"/>
          </w:tcPr>
          <w:p w14:paraId="756454C0" w14:textId="14CF4BE6" w:rsidR="00507810" w:rsidRPr="00881065" w:rsidRDefault="00507810" w:rsidP="00507810">
            <w:pPr>
              <w:pStyle w:val="ListParagraph"/>
              <w:numPr>
                <w:ilvl w:val="0"/>
                <w:numId w:val="9"/>
              </w:numPr>
              <w:ind w:left="270" w:hanging="270"/>
              <w:contextualSpacing w:val="0"/>
              <w:jc w:val="left"/>
              <w:rPr>
                <w:rFonts w:ascii="Goudy Old Style" w:hAnsi="Goudy Old Style"/>
                <w:color w:val="000000"/>
                <w:szCs w:val="22"/>
              </w:rPr>
            </w:pPr>
            <w:r>
              <w:rPr>
                <w:rFonts w:ascii="Goudy Old Style" w:hAnsi="Goudy Old Style"/>
                <w:color w:val="000000"/>
                <w:szCs w:val="22"/>
              </w:rPr>
              <w:t xml:space="preserve">Memberikan jawaban ringkas apabila penerima informasi bertanya </w:t>
            </w:r>
          </w:p>
        </w:tc>
      </w:tr>
      <w:tr w:rsidR="00507810" w:rsidRPr="00C032C3" w14:paraId="4ED64512" w14:textId="77777777" w:rsidTr="00507810">
        <w:trPr>
          <w:jc w:val="center"/>
        </w:trPr>
        <w:tc>
          <w:tcPr>
            <w:tcW w:w="3686" w:type="dxa"/>
            <w:vMerge/>
          </w:tcPr>
          <w:p w14:paraId="787D2F55" w14:textId="77777777" w:rsidR="00507810" w:rsidRDefault="00507810" w:rsidP="005B330A">
            <w:pPr>
              <w:ind w:firstLine="0"/>
              <w:jc w:val="center"/>
              <w:rPr>
                <w:rFonts w:ascii="Goudy Old Style" w:hAnsi="Goudy Old Style"/>
                <w:color w:val="000000"/>
                <w:szCs w:val="22"/>
              </w:rPr>
            </w:pPr>
          </w:p>
        </w:tc>
        <w:tc>
          <w:tcPr>
            <w:tcW w:w="1339" w:type="dxa"/>
            <w:vMerge w:val="restart"/>
          </w:tcPr>
          <w:p w14:paraId="758DD2C7" w14:textId="2E54FABA" w:rsidR="00507810" w:rsidRDefault="00507810" w:rsidP="005B330A">
            <w:pPr>
              <w:ind w:firstLine="0"/>
              <w:jc w:val="center"/>
              <w:rPr>
                <w:rFonts w:ascii="Goudy Old Style" w:hAnsi="Goudy Old Style"/>
                <w:color w:val="000000"/>
                <w:szCs w:val="22"/>
              </w:rPr>
            </w:pPr>
            <w:r>
              <w:rPr>
                <w:rFonts w:ascii="Goudy Old Style" w:hAnsi="Goudy Old Style"/>
                <w:color w:val="000000"/>
                <w:szCs w:val="22"/>
              </w:rPr>
              <w:t xml:space="preserve">Kehendak </w:t>
            </w:r>
          </w:p>
        </w:tc>
        <w:tc>
          <w:tcPr>
            <w:tcW w:w="4644" w:type="dxa"/>
          </w:tcPr>
          <w:p w14:paraId="5CDC02B8" w14:textId="23C5ACAF" w:rsidR="00507810" w:rsidRPr="00881065" w:rsidRDefault="00507810" w:rsidP="00507810">
            <w:pPr>
              <w:pStyle w:val="ListParagraph"/>
              <w:numPr>
                <w:ilvl w:val="0"/>
                <w:numId w:val="9"/>
              </w:numPr>
              <w:ind w:left="270" w:hanging="270"/>
              <w:contextualSpacing w:val="0"/>
              <w:jc w:val="left"/>
              <w:rPr>
                <w:rFonts w:ascii="Goudy Old Style" w:hAnsi="Goudy Old Style"/>
                <w:color w:val="000000"/>
                <w:szCs w:val="22"/>
              </w:rPr>
            </w:pPr>
            <w:r>
              <w:rPr>
                <w:rFonts w:ascii="Goudy Old Style" w:hAnsi="Goudy Old Style"/>
                <w:color w:val="000000"/>
                <w:szCs w:val="22"/>
              </w:rPr>
              <w:t xml:space="preserve">Tidak menginterupsi apabila penerima informasi bicara </w:t>
            </w:r>
          </w:p>
        </w:tc>
      </w:tr>
      <w:tr w:rsidR="00507810" w:rsidRPr="00C032C3" w14:paraId="37A48CEF" w14:textId="77777777" w:rsidTr="00507810">
        <w:trPr>
          <w:jc w:val="center"/>
        </w:trPr>
        <w:tc>
          <w:tcPr>
            <w:tcW w:w="3686" w:type="dxa"/>
            <w:vMerge/>
          </w:tcPr>
          <w:p w14:paraId="3DF6954B" w14:textId="77777777" w:rsidR="00507810" w:rsidRDefault="00507810" w:rsidP="005B330A">
            <w:pPr>
              <w:ind w:firstLine="0"/>
              <w:jc w:val="center"/>
              <w:rPr>
                <w:rFonts w:ascii="Goudy Old Style" w:hAnsi="Goudy Old Style"/>
                <w:color w:val="000000"/>
                <w:szCs w:val="22"/>
              </w:rPr>
            </w:pPr>
          </w:p>
        </w:tc>
        <w:tc>
          <w:tcPr>
            <w:tcW w:w="1339" w:type="dxa"/>
            <w:vMerge/>
          </w:tcPr>
          <w:p w14:paraId="37CA3577" w14:textId="77777777" w:rsidR="00507810" w:rsidRDefault="00507810" w:rsidP="005B330A">
            <w:pPr>
              <w:ind w:firstLine="0"/>
              <w:jc w:val="center"/>
              <w:rPr>
                <w:rFonts w:ascii="Goudy Old Style" w:hAnsi="Goudy Old Style"/>
                <w:color w:val="000000"/>
                <w:szCs w:val="22"/>
              </w:rPr>
            </w:pPr>
          </w:p>
        </w:tc>
        <w:tc>
          <w:tcPr>
            <w:tcW w:w="4644" w:type="dxa"/>
          </w:tcPr>
          <w:p w14:paraId="6371DA30" w14:textId="78581FAD" w:rsidR="00507810" w:rsidRPr="00881065" w:rsidRDefault="00507810" w:rsidP="00507810">
            <w:pPr>
              <w:pStyle w:val="ListParagraph"/>
              <w:numPr>
                <w:ilvl w:val="0"/>
                <w:numId w:val="9"/>
              </w:numPr>
              <w:ind w:left="270" w:hanging="270"/>
              <w:contextualSpacing w:val="0"/>
              <w:jc w:val="left"/>
              <w:rPr>
                <w:rFonts w:ascii="Goudy Old Style" w:hAnsi="Goudy Old Style"/>
                <w:color w:val="000000"/>
                <w:szCs w:val="22"/>
              </w:rPr>
            </w:pPr>
            <w:r>
              <w:rPr>
                <w:rFonts w:ascii="Goudy Old Style" w:hAnsi="Goudy Old Style"/>
                <w:color w:val="000000"/>
                <w:szCs w:val="22"/>
              </w:rPr>
              <w:t>Menginformasikan pemahaman</w:t>
            </w:r>
          </w:p>
        </w:tc>
      </w:tr>
      <w:tr w:rsidR="00507810" w:rsidRPr="00C032C3" w14:paraId="5F2D192F" w14:textId="77777777" w:rsidTr="00507810">
        <w:trPr>
          <w:trHeight w:val="70"/>
          <w:jc w:val="center"/>
        </w:trPr>
        <w:tc>
          <w:tcPr>
            <w:tcW w:w="3686" w:type="dxa"/>
            <w:vMerge/>
          </w:tcPr>
          <w:p w14:paraId="09B50979" w14:textId="77777777" w:rsidR="00507810" w:rsidRDefault="00507810" w:rsidP="005B330A">
            <w:pPr>
              <w:ind w:firstLine="0"/>
              <w:jc w:val="center"/>
              <w:rPr>
                <w:rFonts w:ascii="Goudy Old Style" w:hAnsi="Goudy Old Style"/>
                <w:color w:val="000000"/>
                <w:szCs w:val="22"/>
              </w:rPr>
            </w:pPr>
          </w:p>
        </w:tc>
        <w:tc>
          <w:tcPr>
            <w:tcW w:w="1339" w:type="dxa"/>
            <w:vMerge/>
          </w:tcPr>
          <w:p w14:paraId="01392873" w14:textId="77777777" w:rsidR="00507810" w:rsidRDefault="00507810" w:rsidP="005B330A">
            <w:pPr>
              <w:ind w:firstLine="0"/>
              <w:jc w:val="center"/>
              <w:rPr>
                <w:rFonts w:ascii="Goudy Old Style" w:hAnsi="Goudy Old Style"/>
                <w:color w:val="000000"/>
                <w:szCs w:val="22"/>
              </w:rPr>
            </w:pPr>
          </w:p>
        </w:tc>
        <w:tc>
          <w:tcPr>
            <w:tcW w:w="4644" w:type="dxa"/>
          </w:tcPr>
          <w:p w14:paraId="08D16DD1" w14:textId="59BEC18A" w:rsidR="00507810" w:rsidRDefault="00507810" w:rsidP="00507810">
            <w:pPr>
              <w:pStyle w:val="ListParagraph"/>
              <w:numPr>
                <w:ilvl w:val="0"/>
                <w:numId w:val="9"/>
              </w:numPr>
              <w:ind w:left="270" w:hanging="270"/>
              <w:contextualSpacing w:val="0"/>
              <w:jc w:val="left"/>
              <w:rPr>
                <w:rFonts w:ascii="Goudy Old Style" w:hAnsi="Goudy Old Style"/>
                <w:color w:val="000000"/>
                <w:szCs w:val="22"/>
              </w:rPr>
            </w:pPr>
            <w:r>
              <w:rPr>
                <w:rFonts w:ascii="Goudy Old Style" w:hAnsi="Goudy Old Style"/>
                <w:color w:val="000000"/>
                <w:szCs w:val="22"/>
              </w:rPr>
              <w:t>Memperkenalkan topik</w:t>
            </w:r>
          </w:p>
        </w:tc>
      </w:tr>
    </w:tbl>
    <w:p w14:paraId="7F8E3730" w14:textId="37C6D326" w:rsidR="005A05B5" w:rsidRDefault="00BC42D1" w:rsidP="005B330A">
      <w:pPr>
        <w:spacing w:before="120" w:after="120"/>
        <w:ind w:firstLine="567"/>
        <w:rPr>
          <w:rFonts w:ascii="Goudy Old Style" w:hAnsi="Goudy Old Style"/>
          <w:szCs w:val="22"/>
        </w:rPr>
      </w:pPr>
      <w:r w:rsidRPr="00BC42D1">
        <w:rPr>
          <w:rFonts w:ascii="Goudy Old Style" w:hAnsi="Goudy Old Style"/>
          <w:szCs w:val="22"/>
        </w:rPr>
        <w:t>Perbanding</w:t>
      </w:r>
      <w:r w:rsidR="006D68E9">
        <w:rPr>
          <w:rFonts w:ascii="Goudy Old Style" w:hAnsi="Goudy Old Style"/>
          <w:szCs w:val="22"/>
        </w:rPr>
        <w:t xml:space="preserve">an dilakukan antara hasil kelompok eksperimen dan kelompok </w:t>
      </w:r>
      <w:r w:rsidRPr="00BC42D1">
        <w:rPr>
          <w:rFonts w:ascii="Goudy Old Style" w:hAnsi="Goudy Old Style"/>
          <w:szCs w:val="22"/>
        </w:rPr>
        <w:t xml:space="preserve">kontrol. </w:t>
      </w:r>
      <w:r w:rsidR="006D68E9">
        <w:rPr>
          <w:rFonts w:ascii="Goudy Old Style" w:hAnsi="Goudy Old Style"/>
          <w:szCs w:val="22"/>
        </w:rPr>
        <w:t xml:space="preserve">Kegiatan penelitian ini menggunakan </w:t>
      </w:r>
      <w:r w:rsidRPr="00BC42D1">
        <w:rPr>
          <w:rFonts w:ascii="Goudy Old Style" w:hAnsi="Goudy Old Style"/>
          <w:szCs w:val="22"/>
        </w:rPr>
        <w:t>formula pe</w:t>
      </w:r>
      <w:r w:rsidR="006D68E9">
        <w:rPr>
          <w:rFonts w:ascii="Goudy Old Style" w:hAnsi="Goudy Old Style"/>
          <w:szCs w:val="22"/>
        </w:rPr>
        <w:t xml:space="preserve">rhitungan </w:t>
      </w:r>
      <w:r w:rsidR="00507810">
        <w:rPr>
          <w:rFonts w:ascii="Goudy Old Style" w:hAnsi="Goudy Old Style"/>
          <w:szCs w:val="22"/>
        </w:rPr>
        <w:t>pada persamaan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853"/>
        <w:gridCol w:w="850"/>
      </w:tblGrid>
      <w:tr w:rsidR="00115DF5" w:rsidRPr="00C032C3" w14:paraId="32FB6473" w14:textId="77777777" w:rsidTr="00507810">
        <w:tc>
          <w:tcPr>
            <w:tcW w:w="936" w:type="dxa"/>
          </w:tcPr>
          <w:p w14:paraId="5B0C86F6" w14:textId="244474B4" w:rsidR="00115DF5" w:rsidRPr="00C032C3" w:rsidRDefault="00115DF5" w:rsidP="005B330A">
            <w:pPr>
              <w:ind w:firstLine="0"/>
              <w:rPr>
                <w:rFonts w:ascii="Goudy Old Style" w:hAnsi="Goudy Old Style" w:cs="Segoe UI"/>
                <w:szCs w:val="22"/>
              </w:rPr>
            </w:pPr>
            <w:r w:rsidRPr="00C032C3">
              <w:rPr>
                <w:rFonts w:ascii="Goudy Old Style" w:hAnsi="Goudy Old Style"/>
                <w:szCs w:val="22"/>
                <w:lang w:val="id-ID"/>
              </w:rPr>
              <w:tab/>
            </w:r>
          </w:p>
        </w:tc>
        <w:tc>
          <w:tcPr>
            <w:tcW w:w="7853" w:type="dxa"/>
          </w:tcPr>
          <w:p w14:paraId="0AA27193" w14:textId="0987A9C0" w:rsidR="00115DF5" w:rsidRPr="00C032C3" w:rsidRDefault="009D6C1D" w:rsidP="005B330A">
            <w:pPr>
              <w:ind w:firstLine="0"/>
              <w:jc w:val="center"/>
              <w:rPr>
                <w:rFonts w:ascii="Goudy Old Style" w:hAnsi="Goudy Old Style" w:cs="Segoe UI"/>
                <w:szCs w:val="22"/>
              </w:rPr>
            </w:pPr>
            <m:oMathPara>
              <m:oMath>
                <m:r>
                  <w:rPr>
                    <w:rFonts w:ascii="Cambria Math" w:hAnsi="Cambria Math" w:cs="Segoe UI"/>
                    <w:sz w:val="20"/>
                  </w:rPr>
                  <m:t>Nilai siswa=</m:t>
                </m:r>
                <m:f>
                  <m:fPr>
                    <m:ctrlPr>
                      <w:rPr>
                        <w:rFonts w:ascii="Cambria Math" w:hAnsi="Cambria Math" w:cs="Segoe UI"/>
                        <w:i/>
                        <w:sz w:val="20"/>
                      </w:rPr>
                    </m:ctrlPr>
                  </m:fPr>
                  <m:num>
                    <m:r>
                      <w:rPr>
                        <w:rFonts w:ascii="Cambria Math" w:hAnsi="Cambria Math" w:cs="Segoe UI"/>
                        <w:sz w:val="20"/>
                      </w:rPr>
                      <m:t>Skor yang diperloh</m:t>
                    </m:r>
                  </m:num>
                  <m:den>
                    <m:r>
                      <w:rPr>
                        <w:rFonts w:ascii="Cambria Math" w:hAnsi="Cambria Math" w:cs="Segoe UI"/>
                        <w:sz w:val="20"/>
                      </w:rPr>
                      <m:t>Skor maksimum</m:t>
                    </m:r>
                  </m:den>
                </m:f>
                <m:r>
                  <w:rPr>
                    <w:rFonts w:ascii="Cambria Math" w:hAnsi="Cambria Math" w:cs="Segoe UI"/>
                    <w:sz w:val="20"/>
                  </w:rPr>
                  <m:t xml:space="preserve"> x 100%</m:t>
                </m:r>
              </m:oMath>
            </m:oMathPara>
          </w:p>
        </w:tc>
        <w:tc>
          <w:tcPr>
            <w:tcW w:w="850" w:type="dxa"/>
            <w:vAlign w:val="center"/>
          </w:tcPr>
          <w:p w14:paraId="14EBBE97" w14:textId="77777777" w:rsidR="00115DF5" w:rsidRPr="00C032C3" w:rsidRDefault="00115DF5" w:rsidP="00507810">
            <w:pPr>
              <w:ind w:right="-108" w:firstLine="0"/>
              <w:jc w:val="right"/>
              <w:rPr>
                <w:rFonts w:ascii="Goudy Old Style" w:hAnsi="Goudy Old Style" w:cs="Segoe UI"/>
                <w:szCs w:val="22"/>
              </w:rPr>
            </w:pPr>
            <w:r w:rsidRPr="00C032C3">
              <w:rPr>
                <w:rFonts w:ascii="Goudy Old Style" w:hAnsi="Goudy Old Style" w:cs="Segoe UI"/>
                <w:szCs w:val="22"/>
              </w:rPr>
              <w:t>(1)</w:t>
            </w:r>
          </w:p>
        </w:tc>
      </w:tr>
    </w:tbl>
    <w:p w14:paraId="19DAD5D3" w14:textId="42DD68A7" w:rsidR="00EE617C" w:rsidRDefault="006D68E9" w:rsidP="00507810">
      <w:pPr>
        <w:spacing w:before="120" w:after="120"/>
        <w:ind w:firstLine="567"/>
        <w:rPr>
          <w:rFonts w:ascii="Goudy Old Style" w:hAnsi="Goudy Old Style"/>
          <w:szCs w:val="22"/>
        </w:rPr>
      </w:pPr>
      <w:r>
        <w:rPr>
          <w:rFonts w:ascii="Goudy Old Style" w:hAnsi="Goudy Old Style"/>
          <w:szCs w:val="22"/>
        </w:rPr>
        <w:t xml:space="preserve">Perolehan skor </w:t>
      </w:r>
      <w:r w:rsidR="00A85131" w:rsidRPr="00A85131">
        <w:rPr>
          <w:rFonts w:ascii="Goudy Old Style" w:hAnsi="Goudy Old Style"/>
          <w:szCs w:val="22"/>
        </w:rPr>
        <w:t>siswa selanjutnya dikelompo</w:t>
      </w:r>
      <w:r>
        <w:rPr>
          <w:rFonts w:ascii="Goudy Old Style" w:hAnsi="Goudy Old Style"/>
          <w:szCs w:val="22"/>
        </w:rPr>
        <w:t xml:space="preserve">kkan sesuai </w:t>
      </w:r>
      <w:r w:rsidR="00A85131">
        <w:rPr>
          <w:rFonts w:ascii="Goudy Old Style" w:hAnsi="Goudy Old Style"/>
          <w:szCs w:val="22"/>
        </w:rPr>
        <w:t xml:space="preserve">kategori yang ada pada </w:t>
      </w:r>
      <w:r w:rsidR="006135D2">
        <w:rPr>
          <w:rFonts w:ascii="Goudy Old Style" w:hAnsi="Goudy Old Style"/>
          <w:szCs w:val="22"/>
        </w:rPr>
        <w:t>Tabel 3</w:t>
      </w:r>
      <w:r w:rsidR="00EE617C" w:rsidRPr="00EE617C">
        <w:rPr>
          <w:rFonts w:ascii="Goudy Old Style" w:hAnsi="Goudy Old Style"/>
          <w:szCs w:val="22"/>
        </w:rPr>
        <w:t>.</w:t>
      </w:r>
    </w:p>
    <w:p w14:paraId="34172237" w14:textId="0D3BC9A0" w:rsidR="009D6C1D" w:rsidRPr="005A05B5" w:rsidRDefault="009D6C1D" w:rsidP="005B330A">
      <w:pPr>
        <w:pStyle w:val="1Judul0"/>
        <w:spacing w:after="120"/>
        <w:rPr>
          <w:rFonts w:ascii="Goudy Old Style" w:hAnsi="Goudy Old Style" w:cs="Times New Roman"/>
          <w:b w:val="0"/>
          <w:sz w:val="22"/>
          <w:szCs w:val="22"/>
          <w:lang w:val="en-US"/>
        </w:rPr>
      </w:pPr>
      <w:r>
        <w:rPr>
          <w:rFonts w:ascii="Goudy Old Style" w:hAnsi="Goudy Old Style" w:cs="Times New Roman"/>
          <w:sz w:val="22"/>
          <w:szCs w:val="22"/>
        </w:rPr>
        <w:t xml:space="preserve">Tabel </w:t>
      </w:r>
      <w:r>
        <w:rPr>
          <w:rFonts w:ascii="Goudy Old Style" w:hAnsi="Goudy Old Style" w:cs="Times New Roman"/>
          <w:sz w:val="22"/>
          <w:szCs w:val="22"/>
          <w:lang w:val="en-US"/>
        </w:rPr>
        <w:t>3</w:t>
      </w:r>
      <w:r w:rsidRPr="00C032C3">
        <w:rPr>
          <w:rFonts w:ascii="Goudy Old Style" w:hAnsi="Goudy Old Style" w:cs="Times New Roman"/>
          <w:sz w:val="22"/>
          <w:szCs w:val="22"/>
        </w:rPr>
        <w:t>.</w:t>
      </w:r>
      <w:r>
        <w:rPr>
          <w:rFonts w:ascii="Goudy Old Style" w:hAnsi="Goudy Old Style" w:cs="Times New Roman"/>
          <w:b w:val="0"/>
          <w:sz w:val="22"/>
          <w:szCs w:val="22"/>
        </w:rPr>
        <w:t xml:space="preserve"> </w:t>
      </w:r>
      <w:r>
        <w:rPr>
          <w:rFonts w:ascii="Goudy Old Style" w:hAnsi="Goudy Old Style" w:cs="Times New Roman"/>
          <w:b w:val="0"/>
          <w:sz w:val="22"/>
          <w:szCs w:val="22"/>
          <w:lang w:val="en-US"/>
        </w:rPr>
        <w:t xml:space="preserve">Kriteria </w:t>
      </w:r>
      <w:proofErr w:type="spellStart"/>
      <w:r>
        <w:rPr>
          <w:rFonts w:ascii="Goudy Old Style" w:hAnsi="Goudy Old Style" w:cs="Times New Roman"/>
          <w:b w:val="0"/>
          <w:sz w:val="22"/>
          <w:szCs w:val="22"/>
          <w:lang w:val="en-US"/>
        </w:rPr>
        <w:t>Presentase</w:t>
      </w:r>
      <w:proofErr w:type="spellEnd"/>
      <w:r>
        <w:rPr>
          <w:rFonts w:ascii="Goudy Old Style" w:hAnsi="Goudy Old Style" w:cs="Times New Roman"/>
          <w:b w:val="0"/>
          <w:sz w:val="22"/>
          <w:szCs w:val="22"/>
          <w:lang w:val="en-US"/>
        </w:rPr>
        <w:t xml:space="preserve"> Instrumen</w:t>
      </w:r>
      <w:r w:rsidRPr="009D6C1D">
        <w:rPr>
          <w:rFonts w:ascii="Goudy Old Style" w:hAnsi="Goudy Old Style" w:cs="Times New Roman"/>
          <w:b w:val="0"/>
          <w:color w:val="00B0F0"/>
          <w:sz w:val="22"/>
          <w:szCs w:val="22"/>
          <w:lang w:val="en-US"/>
        </w:rPr>
        <w:t xml:space="preserve"> </w:t>
      </w:r>
      <w:r w:rsidRPr="009D6C1D">
        <w:rPr>
          <w:rFonts w:ascii="Goudy Old Style" w:hAnsi="Goudy Old Style" w:cs="Times New Roman"/>
          <w:b w:val="0"/>
          <w:color w:val="00B0F0"/>
          <w:sz w:val="22"/>
          <w:szCs w:val="22"/>
          <w:lang w:val="en-US"/>
        </w:rPr>
        <w:fldChar w:fldCharType="begin" w:fldLock="1"/>
      </w:r>
      <w:r w:rsidR="00461787">
        <w:rPr>
          <w:rFonts w:ascii="Goudy Old Style" w:hAnsi="Goudy Old Style" w:cs="Times New Roman"/>
          <w:b w:val="0"/>
          <w:color w:val="00B0F0"/>
          <w:sz w:val="22"/>
          <w:szCs w:val="22"/>
          <w:lang w:val="en-US"/>
        </w:rPr>
        <w:instrText>ADDIN CSL_CITATION {"citationItems":[{"id":"ITEM-1","itemData":{"author":[{"dropping-particle":"","family":"Oktaviara","given":"Rhesta Ayu","non-dropping-particle":"","parse-names":false,"suffix":""}],"container-title":"Studi, Program Pendidikan, S Perkantoran, Administrasi Ekonomi, Fakultas Surabaya, Universitas Negeri Studi, Program Pendidikan, S Perkantoran, Administrasi Ekonomi, Fakultas Surabaya, Universitas Negeri","id":"ITEM-1","issued":{"date-parts":[["2014"]]},"title":"Pengembangan E-modul Berbantuan Kvisoft Flipbook Maker Berbasis Pendekatan Saintifik pada Materi Menerapkan Pengoperasian Aplikasi Pengolah Kata Kelas X OTKP 3 SMKN 2 Blitar Rhesta Ayu Oktaviara Triesninda Pahlevi","type":"article-journal"},"uris":["http://www.mendeley.com/documents/?uuid=b73aa1f5-3804-4a51-9127-3bbf8995b8f3","http://www.mendeley.com/documents/?uuid=d71b4d80-f56e-42ef-90f3-81ef554ddffd"]}],"mendeley":{"formattedCitation":"(Oktaviara, 2014)","plainTextFormattedCitation":"(Oktaviara, 2014)","previouslyFormattedCitation":"(Oktaviara, 2014)"},"properties":{"noteIndex":0},"schema":"https://github.com/citation-style-language/schema/raw/master/csl-citation.json"}</w:instrText>
      </w:r>
      <w:r w:rsidRPr="009D6C1D">
        <w:rPr>
          <w:rFonts w:ascii="Goudy Old Style" w:hAnsi="Goudy Old Style" w:cs="Times New Roman"/>
          <w:b w:val="0"/>
          <w:color w:val="00B0F0"/>
          <w:sz w:val="22"/>
          <w:szCs w:val="22"/>
          <w:lang w:val="en-US"/>
        </w:rPr>
        <w:fldChar w:fldCharType="separate"/>
      </w:r>
      <w:r w:rsidRPr="009D6C1D">
        <w:rPr>
          <w:rFonts w:ascii="Goudy Old Style" w:hAnsi="Goudy Old Style" w:cs="Times New Roman"/>
          <w:b w:val="0"/>
          <w:noProof/>
          <w:color w:val="00B0F0"/>
          <w:sz w:val="22"/>
          <w:szCs w:val="22"/>
          <w:lang w:val="en-US"/>
        </w:rPr>
        <w:t>(Oktaviara, 2014)</w:t>
      </w:r>
      <w:r w:rsidRPr="009D6C1D">
        <w:rPr>
          <w:rFonts w:ascii="Goudy Old Style" w:hAnsi="Goudy Old Style" w:cs="Times New Roman"/>
          <w:b w:val="0"/>
          <w:color w:val="00B0F0"/>
          <w:sz w:val="22"/>
          <w:szCs w:val="22"/>
          <w:lang w:val="en-US"/>
        </w:rPr>
        <w:fldChar w:fldCharType="end"/>
      </w:r>
      <w:r>
        <w:rPr>
          <w:rFonts w:ascii="Goudy Old Style" w:hAnsi="Goudy Old Style" w:cs="Times New Roman"/>
          <w:b w:val="0"/>
          <w:sz w:val="22"/>
          <w:szCs w:val="22"/>
          <w:lang w:val="en-US"/>
        </w:rPr>
        <w:t xml:space="preserve"> </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2409"/>
      </w:tblGrid>
      <w:tr w:rsidR="009D6C1D" w:rsidRPr="00C032C3" w14:paraId="79C49920" w14:textId="77777777" w:rsidTr="00507810">
        <w:trPr>
          <w:jc w:val="center"/>
        </w:trPr>
        <w:tc>
          <w:tcPr>
            <w:tcW w:w="2268" w:type="dxa"/>
            <w:shd w:val="clear" w:color="auto" w:fill="F2F2F2" w:themeFill="background1" w:themeFillShade="F2"/>
          </w:tcPr>
          <w:p w14:paraId="246A6E98" w14:textId="77777777" w:rsidR="009D6C1D" w:rsidRPr="005A05B5" w:rsidRDefault="009D6C1D" w:rsidP="005B330A">
            <w:pPr>
              <w:ind w:firstLine="34"/>
              <w:jc w:val="center"/>
              <w:rPr>
                <w:rFonts w:ascii="Goudy Old Style" w:hAnsi="Goudy Old Style"/>
                <w:bCs/>
                <w:color w:val="000000"/>
                <w:szCs w:val="22"/>
              </w:rPr>
            </w:pPr>
            <w:r>
              <w:rPr>
                <w:rFonts w:ascii="Goudy Old Style" w:hAnsi="Goudy Old Style"/>
                <w:bCs/>
                <w:color w:val="000000"/>
                <w:szCs w:val="22"/>
              </w:rPr>
              <w:t>Kriteria</w:t>
            </w:r>
          </w:p>
        </w:tc>
        <w:tc>
          <w:tcPr>
            <w:tcW w:w="2409" w:type="dxa"/>
            <w:shd w:val="clear" w:color="auto" w:fill="F2F2F2" w:themeFill="background1" w:themeFillShade="F2"/>
          </w:tcPr>
          <w:p w14:paraId="22217CFC" w14:textId="77777777" w:rsidR="009D6C1D" w:rsidRPr="005A05B5" w:rsidRDefault="009D6C1D" w:rsidP="005B330A">
            <w:pPr>
              <w:ind w:firstLine="0"/>
              <w:jc w:val="center"/>
              <w:rPr>
                <w:rFonts w:ascii="Goudy Old Style" w:hAnsi="Goudy Old Style"/>
                <w:bCs/>
                <w:color w:val="000000"/>
                <w:szCs w:val="22"/>
              </w:rPr>
            </w:pPr>
            <w:r>
              <w:rPr>
                <w:rFonts w:ascii="Goudy Old Style" w:hAnsi="Goudy Old Style"/>
                <w:bCs/>
                <w:color w:val="000000"/>
                <w:szCs w:val="22"/>
              </w:rPr>
              <w:t>Tingkat Penilaian</w:t>
            </w:r>
          </w:p>
        </w:tc>
      </w:tr>
      <w:tr w:rsidR="009D6C1D" w:rsidRPr="00C032C3" w14:paraId="5045C667" w14:textId="77777777" w:rsidTr="00507810">
        <w:trPr>
          <w:jc w:val="center"/>
        </w:trPr>
        <w:tc>
          <w:tcPr>
            <w:tcW w:w="2268" w:type="dxa"/>
          </w:tcPr>
          <w:p w14:paraId="063348B4" w14:textId="77777777" w:rsidR="009D6C1D" w:rsidRPr="005A05B5" w:rsidRDefault="009D6C1D" w:rsidP="005B330A">
            <w:pPr>
              <w:ind w:firstLine="0"/>
              <w:jc w:val="center"/>
              <w:rPr>
                <w:rFonts w:ascii="Goudy Old Style" w:hAnsi="Goudy Old Style"/>
                <w:color w:val="000000"/>
                <w:szCs w:val="22"/>
              </w:rPr>
            </w:pPr>
            <w:r>
              <w:rPr>
                <w:rFonts w:ascii="Goudy Old Style" w:hAnsi="Goudy Old Style"/>
                <w:color w:val="000000"/>
                <w:szCs w:val="22"/>
              </w:rPr>
              <w:t>81%-100%</w:t>
            </w:r>
          </w:p>
        </w:tc>
        <w:tc>
          <w:tcPr>
            <w:tcW w:w="2409" w:type="dxa"/>
          </w:tcPr>
          <w:p w14:paraId="7878E067" w14:textId="77777777" w:rsidR="009D6C1D" w:rsidRPr="005A05B5" w:rsidRDefault="009D6C1D" w:rsidP="005B330A">
            <w:pPr>
              <w:ind w:firstLine="0"/>
              <w:jc w:val="center"/>
              <w:rPr>
                <w:rFonts w:ascii="Goudy Old Style" w:hAnsi="Goudy Old Style"/>
                <w:color w:val="000000"/>
                <w:sz w:val="16"/>
                <w:szCs w:val="22"/>
              </w:rPr>
            </w:pPr>
            <w:r>
              <w:rPr>
                <w:rFonts w:ascii="Goudy Old Style" w:hAnsi="Goudy Old Style"/>
                <w:color w:val="000000"/>
                <w:szCs w:val="22"/>
              </w:rPr>
              <w:t>Sangat Kuat</w:t>
            </w:r>
          </w:p>
        </w:tc>
      </w:tr>
      <w:tr w:rsidR="009D6C1D" w:rsidRPr="00C032C3" w14:paraId="7020F8C3" w14:textId="77777777" w:rsidTr="00507810">
        <w:trPr>
          <w:jc w:val="center"/>
        </w:trPr>
        <w:tc>
          <w:tcPr>
            <w:tcW w:w="2268" w:type="dxa"/>
          </w:tcPr>
          <w:p w14:paraId="1FD94858" w14:textId="77777777" w:rsidR="009D6C1D" w:rsidRPr="005A05B5" w:rsidRDefault="009D6C1D" w:rsidP="005B330A">
            <w:pPr>
              <w:ind w:firstLine="0"/>
              <w:jc w:val="center"/>
              <w:rPr>
                <w:rFonts w:ascii="Goudy Old Style" w:hAnsi="Goudy Old Style"/>
                <w:color w:val="000000"/>
                <w:szCs w:val="22"/>
              </w:rPr>
            </w:pPr>
            <w:r>
              <w:rPr>
                <w:rFonts w:ascii="Goudy Old Style" w:hAnsi="Goudy Old Style"/>
                <w:color w:val="000000"/>
                <w:szCs w:val="22"/>
              </w:rPr>
              <w:t>61%-80%</w:t>
            </w:r>
          </w:p>
        </w:tc>
        <w:tc>
          <w:tcPr>
            <w:tcW w:w="2409" w:type="dxa"/>
          </w:tcPr>
          <w:p w14:paraId="6DB91329" w14:textId="77777777" w:rsidR="009D6C1D" w:rsidRPr="005A05B5" w:rsidRDefault="009D6C1D" w:rsidP="005B330A">
            <w:pPr>
              <w:ind w:firstLine="0"/>
              <w:jc w:val="center"/>
              <w:rPr>
                <w:rFonts w:ascii="Goudy Old Style" w:hAnsi="Goudy Old Style"/>
                <w:color w:val="000000"/>
                <w:sz w:val="18"/>
                <w:szCs w:val="22"/>
              </w:rPr>
            </w:pPr>
            <w:r>
              <w:rPr>
                <w:rFonts w:ascii="Goudy Old Style" w:hAnsi="Goudy Old Style"/>
                <w:color w:val="000000"/>
                <w:szCs w:val="22"/>
              </w:rPr>
              <w:t>Kuat</w:t>
            </w:r>
          </w:p>
        </w:tc>
      </w:tr>
      <w:tr w:rsidR="009D6C1D" w:rsidRPr="00C032C3" w14:paraId="1841758A" w14:textId="77777777" w:rsidTr="00507810">
        <w:trPr>
          <w:jc w:val="center"/>
        </w:trPr>
        <w:tc>
          <w:tcPr>
            <w:tcW w:w="2268" w:type="dxa"/>
          </w:tcPr>
          <w:p w14:paraId="3BF44E32" w14:textId="77777777" w:rsidR="009D6C1D" w:rsidRDefault="009D6C1D" w:rsidP="005B330A">
            <w:pPr>
              <w:ind w:firstLine="0"/>
              <w:jc w:val="center"/>
              <w:rPr>
                <w:rFonts w:ascii="Goudy Old Style" w:hAnsi="Goudy Old Style"/>
                <w:color w:val="000000"/>
                <w:szCs w:val="22"/>
              </w:rPr>
            </w:pPr>
            <w:r>
              <w:rPr>
                <w:rFonts w:ascii="Goudy Old Style" w:hAnsi="Goudy Old Style"/>
                <w:color w:val="000000"/>
                <w:szCs w:val="22"/>
              </w:rPr>
              <w:t>41%-60%</w:t>
            </w:r>
          </w:p>
        </w:tc>
        <w:tc>
          <w:tcPr>
            <w:tcW w:w="2409" w:type="dxa"/>
          </w:tcPr>
          <w:p w14:paraId="2668A9A9" w14:textId="77777777" w:rsidR="009D6C1D" w:rsidRDefault="009D6C1D" w:rsidP="005B330A">
            <w:pPr>
              <w:ind w:firstLine="0"/>
              <w:jc w:val="center"/>
              <w:rPr>
                <w:rFonts w:ascii="Goudy Old Style" w:hAnsi="Goudy Old Style"/>
                <w:color w:val="000000"/>
                <w:szCs w:val="22"/>
              </w:rPr>
            </w:pPr>
            <w:r>
              <w:rPr>
                <w:rFonts w:ascii="Goudy Old Style" w:hAnsi="Goudy Old Style"/>
                <w:color w:val="000000"/>
                <w:szCs w:val="22"/>
              </w:rPr>
              <w:t>Cukup</w:t>
            </w:r>
          </w:p>
        </w:tc>
      </w:tr>
      <w:tr w:rsidR="009D6C1D" w:rsidRPr="00C032C3" w14:paraId="71FBF91C" w14:textId="77777777" w:rsidTr="00507810">
        <w:trPr>
          <w:jc w:val="center"/>
        </w:trPr>
        <w:tc>
          <w:tcPr>
            <w:tcW w:w="2268" w:type="dxa"/>
          </w:tcPr>
          <w:p w14:paraId="2246EB01" w14:textId="77777777" w:rsidR="009D6C1D" w:rsidRDefault="009D6C1D" w:rsidP="005B330A">
            <w:pPr>
              <w:ind w:firstLine="0"/>
              <w:jc w:val="center"/>
              <w:rPr>
                <w:rFonts w:ascii="Goudy Old Style" w:hAnsi="Goudy Old Style"/>
                <w:color w:val="000000"/>
                <w:szCs w:val="22"/>
              </w:rPr>
            </w:pPr>
            <w:r>
              <w:rPr>
                <w:rFonts w:ascii="Goudy Old Style" w:hAnsi="Goudy Old Style"/>
                <w:color w:val="000000"/>
                <w:szCs w:val="22"/>
              </w:rPr>
              <w:t>21%-40%</w:t>
            </w:r>
          </w:p>
        </w:tc>
        <w:tc>
          <w:tcPr>
            <w:tcW w:w="2409" w:type="dxa"/>
          </w:tcPr>
          <w:p w14:paraId="15B23DDD" w14:textId="77777777" w:rsidR="009D6C1D" w:rsidRDefault="009D6C1D" w:rsidP="005B330A">
            <w:pPr>
              <w:ind w:firstLine="0"/>
              <w:jc w:val="center"/>
              <w:rPr>
                <w:rFonts w:ascii="Goudy Old Style" w:hAnsi="Goudy Old Style"/>
                <w:color w:val="000000"/>
                <w:szCs w:val="22"/>
              </w:rPr>
            </w:pPr>
            <w:r>
              <w:rPr>
                <w:rFonts w:ascii="Goudy Old Style" w:hAnsi="Goudy Old Style"/>
                <w:color w:val="000000"/>
                <w:szCs w:val="22"/>
              </w:rPr>
              <w:t>Lemah</w:t>
            </w:r>
          </w:p>
        </w:tc>
      </w:tr>
      <w:tr w:rsidR="009D6C1D" w:rsidRPr="00C032C3" w14:paraId="762B94F2" w14:textId="77777777" w:rsidTr="00507810">
        <w:trPr>
          <w:jc w:val="center"/>
        </w:trPr>
        <w:tc>
          <w:tcPr>
            <w:tcW w:w="2268" w:type="dxa"/>
          </w:tcPr>
          <w:p w14:paraId="6A909F5B" w14:textId="77777777" w:rsidR="009D6C1D" w:rsidRDefault="009D6C1D" w:rsidP="005B330A">
            <w:pPr>
              <w:ind w:firstLine="0"/>
              <w:jc w:val="center"/>
              <w:rPr>
                <w:rFonts w:ascii="Goudy Old Style" w:hAnsi="Goudy Old Style"/>
                <w:color w:val="000000"/>
                <w:szCs w:val="22"/>
              </w:rPr>
            </w:pPr>
            <w:r>
              <w:rPr>
                <w:rFonts w:ascii="Goudy Old Style" w:hAnsi="Goudy Old Style"/>
                <w:color w:val="000000"/>
                <w:szCs w:val="22"/>
              </w:rPr>
              <w:t>0%-20%</w:t>
            </w:r>
          </w:p>
        </w:tc>
        <w:tc>
          <w:tcPr>
            <w:tcW w:w="2409" w:type="dxa"/>
          </w:tcPr>
          <w:p w14:paraId="493E4D62" w14:textId="77777777" w:rsidR="009D6C1D" w:rsidRDefault="009D6C1D" w:rsidP="005B330A">
            <w:pPr>
              <w:ind w:firstLine="0"/>
              <w:jc w:val="center"/>
              <w:rPr>
                <w:rFonts w:ascii="Goudy Old Style" w:hAnsi="Goudy Old Style"/>
                <w:color w:val="000000"/>
                <w:szCs w:val="22"/>
              </w:rPr>
            </w:pPr>
            <w:r>
              <w:rPr>
                <w:rFonts w:ascii="Goudy Old Style" w:hAnsi="Goudy Old Style"/>
                <w:color w:val="000000"/>
                <w:szCs w:val="22"/>
              </w:rPr>
              <w:t>Sangat Lemah</w:t>
            </w:r>
          </w:p>
        </w:tc>
      </w:tr>
    </w:tbl>
    <w:p w14:paraId="70CF4EAB" w14:textId="703E9CC1" w:rsidR="00AC4834" w:rsidRDefault="00AC4834" w:rsidP="005B330A">
      <w:pPr>
        <w:spacing w:before="120" w:after="120"/>
        <w:ind w:firstLine="567"/>
        <w:rPr>
          <w:rFonts w:ascii="Goudy Old Style" w:hAnsi="Goudy Old Style"/>
          <w:szCs w:val="22"/>
        </w:rPr>
      </w:pPr>
      <w:r>
        <w:rPr>
          <w:rFonts w:ascii="Goudy Old Style" w:hAnsi="Goudy Old Style"/>
          <w:szCs w:val="22"/>
        </w:rPr>
        <w:t>An</w:t>
      </w:r>
      <w:r w:rsidRPr="00AC4834">
        <w:rPr>
          <w:rFonts w:ascii="Goudy Old Style" w:hAnsi="Goudy Old Style"/>
          <w:szCs w:val="22"/>
        </w:rPr>
        <w:t>alisis d</w:t>
      </w:r>
      <w:r w:rsidR="005F1DF5">
        <w:rPr>
          <w:rFonts w:ascii="Goudy Old Style" w:hAnsi="Goudy Old Style"/>
          <w:szCs w:val="22"/>
        </w:rPr>
        <w:t>ata tiap kelas dilakukan dengan</w:t>
      </w:r>
      <w:r w:rsidR="005F1DF5" w:rsidRPr="00AC4834">
        <w:rPr>
          <w:rFonts w:ascii="Goudy Old Style" w:hAnsi="Goudy Old Style"/>
          <w:szCs w:val="22"/>
        </w:rPr>
        <w:t xml:space="preserve"> menggunakan SPSS versi 22. </w:t>
      </w:r>
      <w:r w:rsidR="006D68E9">
        <w:rPr>
          <w:rFonts w:ascii="Goudy Old Style" w:hAnsi="Goudy Old Style"/>
          <w:szCs w:val="22"/>
        </w:rPr>
        <w:t>P</w:t>
      </w:r>
      <w:r w:rsidR="006D68E9" w:rsidRPr="006D68E9">
        <w:rPr>
          <w:rFonts w:ascii="Goudy Old Style" w:hAnsi="Goudy Old Style"/>
          <w:szCs w:val="22"/>
        </w:rPr>
        <w:t xml:space="preserve">enting untuk melakukan uji </w:t>
      </w:r>
      <w:proofErr w:type="spellStart"/>
      <w:r w:rsidR="006D68E9" w:rsidRPr="006D68E9">
        <w:rPr>
          <w:rFonts w:ascii="Goudy Old Style" w:hAnsi="Goudy Old Style"/>
          <w:szCs w:val="22"/>
        </w:rPr>
        <w:t>normalitas</w:t>
      </w:r>
      <w:proofErr w:type="spellEnd"/>
      <w:r w:rsidR="006D68E9" w:rsidRPr="006D68E9">
        <w:rPr>
          <w:rFonts w:ascii="Goudy Old Style" w:hAnsi="Goudy Old Style"/>
          <w:szCs w:val="22"/>
        </w:rPr>
        <w:t xml:space="preserve"> dan uji homogenitas</w:t>
      </w:r>
      <w:r w:rsidR="006D68E9">
        <w:rPr>
          <w:rFonts w:ascii="Goudy Old Style" w:hAnsi="Goudy Old Style"/>
          <w:szCs w:val="22"/>
        </w:rPr>
        <w:t xml:space="preserve"> sebelum mengumpulkan informasi sebaran data dari kelompok </w:t>
      </w:r>
      <w:r w:rsidRPr="00AC4834">
        <w:rPr>
          <w:rFonts w:ascii="Goudy Old Style" w:hAnsi="Goudy Old Style"/>
          <w:szCs w:val="22"/>
        </w:rPr>
        <w:t xml:space="preserve">yang diujikan. </w:t>
      </w:r>
      <w:r w:rsidR="00C4674C">
        <w:rPr>
          <w:rFonts w:ascii="Goudy Old Style" w:hAnsi="Goudy Old Style"/>
          <w:szCs w:val="22"/>
        </w:rPr>
        <w:t>P</w:t>
      </w:r>
      <w:r w:rsidR="00855A84">
        <w:rPr>
          <w:rFonts w:ascii="Goudy Old Style" w:hAnsi="Goudy Old Style"/>
          <w:szCs w:val="22"/>
        </w:rPr>
        <w:t>eneliti dapat menyimpulkan</w:t>
      </w:r>
      <w:r w:rsidR="00C4674C" w:rsidRPr="00C4674C">
        <w:rPr>
          <w:rFonts w:ascii="Goudy Old Style" w:hAnsi="Goudy Old Style"/>
          <w:szCs w:val="22"/>
        </w:rPr>
        <w:t xml:space="preserve"> data didistribusikan secara</w:t>
      </w:r>
      <w:r w:rsidR="006D68E9">
        <w:rPr>
          <w:rFonts w:ascii="Goudy Old Style" w:hAnsi="Goudy Old Style"/>
          <w:szCs w:val="22"/>
        </w:rPr>
        <w:t xml:space="preserve"> </w:t>
      </w:r>
      <w:r w:rsidR="006D68E9" w:rsidRPr="006D68E9">
        <w:rPr>
          <w:rFonts w:ascii="Goudy Old Style" w:hAnsi="Goudy Old Style"/>
          <w:szCs w:val="22"/>
        </w:rPr>
        <w:t xml:space="preserve">Hasil uji menunjukkan bahwa data tersebut </w:t>
      </w:r>
      <w:proofErr w:type="spellStart"/>
      <w:r w:rsidR="006D68E9" w:rsidRPr="006D68E9">
        <w:rPr>
          <w:rFonts w:ascii="Goudy Old Style" w:hAnsi="Goudy Old Style"/>
          <w:szCs w:val="22"/>
        </w:rPr>
        <w:t>berdistribusi</w:t>
      </w:r>
      <w:proofErr w:type="spellEnd"/>
      <w:r w:rsidR="006D68E9" w:rsidRPr="006D68E9">
        <w:rPr>
          <w:rFonts w:ascii="Goudy Old Style" w:hAnsi="Goudy Old Style"/>
          <w:szCs w:val="22"/>
        </w:rPr>
        <w:t xml:space="preserve"> normal berdasar</w:t>
      </w:r>
      <w:r w:rsidR="006D68E9">
        <w:rPr>
          <w:rFonts w:ascii="Goudy Old Style" w:hAnsi="Goudy Old Style"/>
          <w:szCs w:val="22"/>
        </w:rPr>
        <w:t xml:space="preserve">kan uji </w:t>
      </w:r>
      <w:proofErr w:type="spellStart"/>
      <w:r w:rsidR="006D68E9">
        <w:rPr>
          <w:rFonts w:ascii="Goudy Old Style" w:hAnsi="Goudy Old Style"/>
          <w:szCs w:val="22"/>
        </w:rPr>
        <w:t>normalitas</w:t>
      </w:r>
      <w:proofErr w:type="spellEnd"/>
      <w:r w:rsidR="006D68E9">
        <w:rPr>
          <w:rFonts w:ascii="Goudy Old Style" w:hAnsi="Goudy Old Style"/>
          <w:szCs w:val="22"/>
        </w:rPr>
        <w:t xml:space="preserve"> </w:t>
      </w:r>
      <w:r w:rsidR="006D68E9" w:rsidRPr="006D68E9">
        <w:rPr>
          <w:rFonts w:ascii="Goudy Old Style" w:hAnsi="Goudy Old Style"/>
          <w:i/>
          <w:szCs w:val="22"/>
        </w:rPr>
        <w:t>Shapiro-Wilk</w:t>
      </w:r>
      <w:r w:rsidR="00C4674C" w:rsidRPr="00C4674C">
        <w:rPr>
          <w:rFonts w:ascii="Goudy Old Style" w:hAnsi="Goudy Old Style"/>
          <w:szCs w:val="22"/>
        </w:rPr>
        <w:t xml:space="preserve">. Setelah data telah diperiksa keabsahannya dan diketahui terdistribusi secara normal, para peneliti kemudian melanjutkan dengan uji homogenitas. Uji homogenitas dilakukan dengan mempertimbangkan nilai </w:t>
      </w:r>
      <w:proofErr w:type="spellStart"/>
      <w:r w:rsidR="00C4674C" w:rsidRPr="00C4674C">
        <w:rPr>
          <w:rFonts w:ascii="Goudy Old Style" w:hAnsi="Goudy Old Style"/>
          <w:szCs w:val="22"/>
        </w:rPr>
        <w:t>asim</w:t>
      </w:r>
      <w:proofErr w:type="spellEnd"/>
      <w:r w:rsidR="00C4674C" w:rsidRPr="00C4674C">
        <w:rPr>
          <w:rFonts w:ascii="Goudy Old Style" w:hAnsi="Goudy Old Style"/>
          <w:szCs w:val="22"/>
        </w:rPr>
        <w:t xml:space="preserve">, di mana peneliti mengelompokkan data homogen menjadi dua kelas dengan bantuan SPSS versi 22. </w:t>
      </w:r>
    </w:p>
    <w:p w14:paraId="623FB7FA" w14:textId="72948E60" w:rsidR="00DA0D99" w:rsidRPr="00C032C3" w:rsidRDefault="00FE6B45" w:rsidP="005B330A">
      <w:pPr>
        <w:spacing w:before="120" w:after="120"/>
        <w:ind w:firstLine="567"/>
        <w:rPr>
          <w:rFonts w:ascii="Goudy Old Style" w:hAnsi="Goudy Old Style"/>
          <w:szCs w:val="22"/>
          <w:lang w:val="id-ID"/>
        </w:rPr>
      </w:pPr>
      <w:r>
        <w:rPr>
          <w:rFonts w:ascii="Goudy Old Style" w:hAnsi="Goudy Old Style"/>
          <w:szCs w:val="22"/>
        </w:rPr>
        <w:lastRenderedPageBreak/>
        <w:t>Apabila distri</w:t>
      </w:r>
      <w:r w:rsidR="00855A84">
        <w:rPr>
          <w:rFonts w:ascii="Goudy Old Style" w:hAnsi="Goudy Old Style"/>
          <w:szCs w:val="22"/>
        </w:rPr>
        <w:t>busi data terdistribusi secara simetris dan sama</w:t>
      </w:r>
      <w:r w:rsidR="003C3C8E" w:rsidRPr="003C3C8E">
        <w:rPr>
          <w:rFonts w:ascii="Goudy Old Style" w:hAnsi="Goudy Old Style"/>
          <w:szCs w:val="22"/>
        </w:rPr>
        <w:t>, maka</w:t>
      </w:r>
      <w:r w:rsidR="00855A84">
        <w:rPr>
          <w:rFonts w:ascii="Goudy Old Style" w:hAnsi="Goudy Old Style"/>
          <w:szCs w:val="22"/>
        </w:rPr>
        <w:t xml:space="preserve"> </w:t>
      </w:r>
      <w:r w:rsidR="006D68E9" w:rsidRPr="006D68E9">
        <w:rPr>
          <w:rFonts w:ascii="Goudy Old Style" w:hAnsi="Goudy Old Style"/>
          <w:szCs w:val="22"/>
        </w:rPr>
        <w:t>Analisis data kemudian dilanjutkan dengan menguji hipotesis menggunaka</w:t>
      </w:r>
      <w:r w:rsidR="006D68E9">
        <w:rPr>
          <w:rFonts w:ascii="Goudy Old Style" w:hAnsi="Goudy Old Style"/>
          <w:szCs w:val="22"/>
        </w:rPr>
        <w:t>n uji-</w:t>
      </w:r>
      <w:r w:rsidR="006D68E9" w:rsidRPr="00B0327C">
        <w:rPr>
          <w:rFonts w:ascii="Goudy Old Style" w:hAnsi="Goudy Old Style"/>
          <w:i/>
          <w:szCs w:val="22"/>
        </w:rPr>
        <w:t>T</w:t>
      </w:r>
      <w:r w:rsidR="006D68E9">
        <w:rPr>
          <w:rFonts w:ascii="Goudy Old Style" w:hAnsi="Goudy Old Style"/>
          <w:szCs w:val="22"/>
        </w:rPr>
        <w:t xml:space="preserve"> untuk uji sampel independen. </w:t>
      </w:r>
      <w:r w:rsidR="009B5751" w:rsidRPr="009B5751">
        <w:rPr>
          <w:rFonts w:ascii="Goudy Old Style" w:hAnsi="Goudy Old Style"/>
          <w:szCs w:val="22"/>
        </w:rPr>
        <w:t>Skor signifikansi yang diterapkan untuk penguj</w:t>
      </w:r>
      <w:r w:rsidR="00F352E2">
        <w:rPr>
          <w:rFonts w:ascii="Goudy Old Style" w:hAnsi="Goudy Old Style"/>
          <w:szCs w:val="22"/>
        </w:rPr>
        <w:t>ian adalah seperti berikut ini j</w:t>
      </w:r>
      <w:r w:rsidR="00F352E2" w:rsidRPr="00F352E2">
        <w:rPr>
          <w:rFonts w:ascii="Goudy Old Style" w:hAnsi="Goudy Old Style"/>
          <w:szCs w:val="22"/>
        </w:rPr>
        <w:t xml:space="preserve">ika nilai signifikansi melebihi angka 0,05, maka </w:t>
      </w:r>
      <w:r w:rsidR="00F352E2" w:rsidRPr="00B0327C">
        <w:rPr>
          <w:rFonts w:ascii="Goudy Old Style" w:hAnsi="Goudy Old Style"/>
          <w:i/>
          <w:szCs w:val="22"/>
        </w:rPr>
        <w:t>H0</w:t>
      </w:r>
      <w:r w:rsidR="00F352E2" w:rsidRPr="00F352E2">
        <w:rPr>
          <w:rFonts w:ascii="Goudy Old Style" w:hAnsi="Goudy Old Style"/>
          <w:szCs w:val="22"/>
        </w:rPr>
        <w:t xml:space="preserve"> akan diterima. Hal ini menandakan bahwa model pembelajaran kelas terbalik tidak memiliki dampak yang signifikan terhadap perkembangan keterampilan komunikasi sains siswa kelas tujuh dalam mempelajari topik "keanekaragaman makhluk hidup". Sementara itu, jika skor signifikansi kurang dari 0,05, maka hipotesis nol ditolak, menunjukkan bahwa penerapan model pembelajaran </w:t>
      </w:r>
      <w:r w:rsidR="00F352E2" w:rsidRPr="00F352E2">
        <w:rPr>
          <w:rFonts w:ascii="Goudy Old Style" w:hAnsi="Goudy Old Style"/>
          <w:i/>
          <w:szCs w:val="22"/>
        </w:rPr>
        <w:t>Flipped Classroom</w:t>
      </w:r>
      <w:r w:rsidR="00F352E2" w:rsidRPr="00F352E2">
        <w:rPr>
          <w:rFonts w:ascii="Goudy Old Style" w:hAnsi="Goudy Old Style"/>
          <w:szCs w:val="22"/>
        </w:rPr>
        <w:t xml:space="preserve"> memberikan dampak positif terhadap keterampilan komunikasi siswa kelas tujuh dalam mema</w:t>
      </w:r>
      <w:r w:rsidR="00F352E2">
        <w:rPr>
          <w:rFonts w:ascii="Goudy Old Style" w:hAnsi="Goudy Old Style"/>
          <w:szCs w:val="22"/>
        </w:rPr>
        <w:t>hami topik tentang "Aneka Ragam Makhluk Hidup</w:t>
      </w:r>
      <w:r w:rsidR="00F352E2" w:rsidRPr="00F352E2">
        <w:rPr>
          <w:rFonts w:ascii="Goudy Old Style" w:hAnsi="Goudy Old Style"/>
          <w:szCs w:val="22"/>
        </w:rPr>
        <w:t>".</w:t>
      </w:r>
    </w:p>
    <w:p w14:paraId="0B275C6F" w14:textId="2845F476" w:rsidR="00810A82" w:rsidRPr="00C032C3" w:rsidRDefault="00DA4CF4" w:rsidP="005B330A">
      <w:pPr>
        <w:pStyle w:val="1Judul"/>
        <w:spacing w:before="240" w:after="120"/>
        <w:jc w:val="both"/>
        <w:rPr>
          <w:rFonts w:ascii="Goudy Old Style" w:hAnsi="Goudy Old Style"/>
          <w:sz w:val="22"/>
          <w:szCs w:val="22"/>
        </w:rPr>
      </w:pPr>
      <w:r w:rsidRPr="00C032C3">
        <w:rPr>
          <w:rFonts w:ascii="Goudy Old Style" w:hAnsi="Goudy Old Style"/>
          <w:sz w:val="22"/>
          <w:szCs w:val="22"/>
        </w:rPr>
        <w:t xml:space="preserve">HASIL DAN PEMBAHASAN </w:t>
      </w:r>
    </w:p>
    <w:p w14:paraId="2CFDAA17" w14:textId="4D9AF05E" w:rsidR="00873DEE" w:rsidRPr="00873DEE" w:rsidRDefault="00F352E2" w:rsidP="005B330A">
      <w:pPr>
        <w:spacing w:before="120" w:after="120"/>
        <w:ind w:firstLine="567"/>
        <w:rPr>
          <w:rFonts w:ascii="Goudy Old Style" w:hAnsi="Goudy Old Style"/>
          <w:szCs w:val="22"/>
        </w:rPr>
      </w:pPr>
      <w:r w:rsidRPr="00F352E2">
        <w:rPr>
          <w:rFonts w:ascii="Goudy Old Style" w:hAnsi="Goudy Old Style"/>
          <w:szCs w:val="22"/>
        </w:rPr>
        <w:t>Tampak pada bagaimana rata-rata prestasi siswa dalam kelompok eksperimen dan kontrol sebelum s</w:t>
      </w:r>
      <w:r>
        <w:rPr>
          <w:rFonts w:ascii="Goudy Old Style" w:hAnsi="Goudy Old Style"/>
          <w:szCs w:val="22"/>
        </w:rPr>
        <w:t>erta sesudah dilakukan uji coba</w:t>
      </w:r>
      <w:r w:rsidR="004428ED">
        <w:rPr>
          <w:rFonts w:ascii="Goudy Old Style" w:hAnsi="Goudy Old Style"/>
          <w:szCs w:val="22"/>
        </w:rPr>
        <w:t xml:space="preserve"> </w:t>
      </w:r>
      <w:r w:rsidR="004428ED" w:rsidRPr="00F352E2">
        <w:rPr>
          <w:rFonts w:ascii="Goudy Old Style" w:hAnsi="Goudy Old Style"/>
          <w:szCs w:val="22"/>
        </w:rPr>
        <w:t>Gambar 1</w:t>
      </w:r>
      <w:r w:rsidR="004428ED">
        <w:rPr>
          <w:rFonts w:ascii="Goudy Old Style" w:hAnsi="Goudy Old Style"/>
          <w:szCs w:val="22"/>
        </w:rPr>
        <w:t>.</w:t>
      </w:r>
    </w:p>
    <w:p w14:paraId="09048A40" w14:textId="20582545" w:rsidR="0073786F" w:rsidRPr="00873DEE" w:rsidRDefault="004B7FE4" w:rsidP="00507810">
      <w:pPr>
        <w:spacing w:before="120" w:after="120"/>
        <w:ind w:firstLine="0"/>
        <w:jc w:val="center"/>
        <w:rPr>
          <w:rFonts w:ascii="Goudy Old Style" w:hAnsi="Goudy Old Style"/>
          <w:szCs w:val="22"/>
        </w:rPr>
      </w:pPr>
      <w:r>
        <w:rPr>
          <w:noProof/>
        </w:rPr>
        <w:drawing>
          <wp:inline distT="0" distB="0" distL="0" distR="0" wp14:anchorId="4FB98229" wp14:editId="1B91F814">
            <wp:extent cx="5217459" cy="1960245"/>
            <wp:effectExtent l="0" t="0" r="2540"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39D80D" w14:textId="3FF8A6FC" w:rsidR="00873DEE" w:rsidRPr="00AC62F2" w:rsidRDefault="00873DEE" w:rsidP="005B330A">
      <w:pPr>
        <w:spacing w:after="120"/>
        <w:ind w:firstLine="0"/>
        <w:jc w:val="center"/>
        <w:rPr>
          <w:rFonts w:ascii="Goudy Old Style" w:hAnsi="Goudy Old Style"/>
          <w:szCs w:val="22"/>
          <w:lang w:val="id-ID"/>
        </w:rPr>
      </w:pPr>
      <w:r w:rsidRPr="00C032C3">
        <w:rPr>
          <w:rFonts w:ascii="Goudy Old Style" w:hAnsi="Goudy Old Style"/>
          <w:b/>
          <w:szCs w:val="22"/>
          <w:lang w:val="id-ID"/>
        </w:rPr>
        <w:t>Gambar 1</w:t>
      </w:r>
      <w:r w:rsidRPr="00C032C3">
        <w:rPr>
          <w:rFonts w:ascii="Goudy Old Style" w:hAnsi="Goudy Old Style"/>
          <w:szCs w:val="22"/>
          <w:lang w:val="id-ID"/>
        </w:rPr>
        <w:t xml:space="preserve">. </w:t>
      </w:r>
      <w:r w:rsidR="004428ED" w:rsidRPr="004428ED">
        <w:rPr>
          <w:rFonts w:ascii="Goudy Old Style" w:hAnsi="Goudy Old Style"/>
          <w:bCs/>
          <w:szCs w:val="22"/>
        </w:rPr>
        <w:t>Rata</w:t>
      </w:r>
      <w:r w:rsidR="00B0327C" w:rsidRPr="004428ED">
        <w:rPr>
          <w:rFonts w:ascii="Goudy Old Style" w:hAnsi="Goudy Old Style"/>
          <w:szCs w:val="22"/>
        </w:rPr>
        <w:t>-Rata </w:t>
      </w:r>
      <w:r w:rsidR="00B0327C" w:rsidRPr="004428ED">
        <w:rPr>
          <w:rFonts w:ascii="Goudy Old Style" w:hAnsi="Goudy Old Style"/>
          <w:bCs/>
          <w:szCs w:val="22"/>
        </w:rPr>
        <w:t>Nilai</w:t>
      </w:r>
      <w:r w:rsidR="00B0327C" w:rsidRPr="004428ED">
        <w:rPr>
          <w:rFonts w:ascii="Goudy Old Style" w:hAnsi="Goudy Old Style"/>
          <w:szCs w:val="22"/>
        </w:rPr>
        <w:t> </w:t>
      </w:r>
      <w:r w:rsidR="00B0327C">
        <w:rPr>
          <w:rFonts w:ascii="Goudy Old Style" w:hAnsi="Goudy Old Style"/>
          <w:bCs/>
          <w:szCs w:val="22"/>
        </w:rPr>
        <w:t>d</w:t>
      </w:r>
      <w:r w:rsidR="00B0327C" w:rsidRPr="004428ED">
        <w:rPr>
          <w:rFonts w:ascii="Goudy Old Style" w:hAnsi="Goudy Old Style"/>
          <w:bCs/>
          <w:szCs w:val="22"/>
        </w:rPr>
        <w:t>ari</w:t>
      </w:r>
      <w:r w:rsidR="00B0327C" w:rsidRPr="004428ED">
        <w:rPr>
          <w:rFonts w:ascii="Goudy Old Style" w:hAnsi="Goudy Old Style"/>
          <w:szCs w:val="22"/>
        </w:rPr>
        <w:t xml:space="preserve"> Keterampilan </w:t>
      </w:r>
      <w:r w:rsidR="00B0327C">
        <w:rPr>
          <w:rFonts w:ascii="Goudy Old Style" w:hAnsi="Goudy Old Style"/>
          <w:szCs w:val="22"/>
        </w:rPr>
        <w:t>Komunikasi Ilmiah Siswa di Kelompok Eksperimen dan Kelompok Kontrol</w:t>
      </w:r>
    </w:p>
    <w:p w14:paraId="2331B088" w14:textId="19FA1AF3" w:rsidR="00873DEE" w:rsidRPr="00873DEE" w:rsidRDefault="004428ED" w:rsidP="005B330A">
      <w:pPr>
        <w:spacing w:before="120" w:after="120"/>
        <w:ind w:firstLine="567"/>
        <w:rPr>
          <w:rFonts w:ascii="Goudy Old Style" w:hAnsi="Goudy Old Style"/>
          <w:szCs w:val="22"/>
        </w:rPr>
      </w:pPr>
      <w:r w:rsidRPr="004428ED">
        <w:rPr>
          <w:rFonts w:ascii="Goudy Old Style" w:hAnsi="Goudy Old Style"/>
          <w:szCs w:val="22"/>
        </w:rPr>
        <w:t>Hasil evaluasi data menunjukkan bahwa kemampuan komunikasi tertulis rata-rata siswa di tahap awal kelas eksperimen dan kelas kontrol berada pada kategori "cukup", dengan nilai rata-rata 35,83 untuk kelas eksperimen dan 33,03 untuk kelas kontrol. Setelah menjalani tes, rata-rata kemampuan komunikasi tertulis di kelas eksperimen dan kelas kontrol tetap berada pada kategori yang sama, yaitu "cukup", seperti sebelumnya.</w:t>
      </w:r>
      <w:r>
        <w:rPr>
          <w:rFonts w:ascii="Goudy Old Style" w:hAnsi="Goudy Old Style"/>
          <w:szCs w:val="22"/>
        </w:rPr>
        <w:t xml:space="preserve"> </w:t>
      </w:r>
      <w:r w:rsidR="00905DBC" w:rsidRPr="00905DBC">
        <w:rPr>
          <w:rFonts w:ascii="Goudy Old Style" w:hAnsi="Goudy Old Style"/>
          <w:szCs w:val="22"/>
        </w:rPr>
        <w:t xml:space="preserve">Meskipun demikian, hasil analisis data menunjukkan bahwa terjadi peningkatan nilai tes setelah pembelajaran di kedua kelas. Rata-rata kelas eksperimen telah meningkat sebesar 22,2 dengan hasil keterampilan komunikasi tertulis mencapai 58,03 setelah penerapan model </w:t>
      </w:r>
      <w:r w:rsidR="00905DBC" w:rsidRPr="00905DBC">
        <w:rPr>
          <w:rFonts w:ascii="Goudy Old Style" w:hAnsi="Goudy Old Style"/>
          <w:i/>
          <w:szCs w:val="22"/>
        </w:rPr>
        <w:t>Flipped Classroom</w:t>
      </w:r>
      <w:r w:rsidR="00905DBC" w:rsidRPr="00905DBC">
        <w:rPr>
          <w:rFonts w:ascii="Goudy Old Style" w:hAnsi="Goudy Old Style"/>
          <w:szCs w:val="22"/>
        </w:rPr>
        <w:t xml:space="preserve">. </w:t>
      </w:r>
      <w:r w:rsidR="00315725" w:rsidRPr="00315725">
        <w:rPr>
          <w:rFonts w:ascii="Goudy Old Style" w:hAnsi="Goudy Old Style"/>
          <w:szCs w:val="22"/>
        </w:rPr>
        <w:t>Skor rata-rata di kelas kontrol telah meningkat sebanyak 12,5 poin, se</w:t>
      </w:r>
      <w:r w:rsidR="00315725">
        <w:rPr>
          <w:rFonts w:ascii="Goudy Old Style" w:hAnsi="Goudy Old Style"/>
          <w:szCs w:val="22"/>
        </w:rPr>
        <w:t xml:space="preserve">hingga kini mencapai 45,53 poin </w:t>
      </w:r>
      <w:r w:rsidR="00905DBC" w:rsidRPr="00905DBC">
        <w:rPr>
          <w:rFonts w:ascii="Goudy Old Style" w:hAnsi="Goudy Old Style"/>
          <w:szCs w:val="22"/>
        </w:rPr>
        <w:t>untuk keterampilan komunikasi ilmiah tertulis setelah menerap</w:t>
      </w:r>
      <w:r w:rsidR="00905DBC">
        <w:rPr>
          <w:rFonts w:ascii="Goudy Old Style" w:hAnsi="Goudy Old Style"/>
          <w:szCs w:val="22"/>
        </w:rPr>
        <w:t xml:space="preserve">kan model pembelajaran penemuan. </w:t>
      </w:r>
    </w:p>
    <w:p w14:paraId="47C84BEB" w14:textId="56042C57" w:rsidR="00873DEE" w:rsidRDefault="00905DBC" w:rsidP="005B330A">
      <w:pPr>
        <w:spacing w:before="120" w:after="120"/>
        <w:ind w:firstLine="567"/>
        <w:rPr>
          <w:rFonts w:ascii="Goudy Old Style" w:hAnsi="Goudy Old Style"/>
          <w:szCs w:val="22"/>
        </w:rPr>
      </w:pPr>
      <w:r w:rsidRPr="00905DBC">
        <w:rPr>
          <w:rFonts w:ascii="Goudy Old Style" w:hAnsi="Goudy Old Style"/>
          <w:szCs w:val="22"/>
        </w:rPr>
        <w:t xml:space="preserve">Analisis data menemukan perbedaan dalam rata-rata kemampuan komunikasi ilmiah lisan siswa di kedua kelas. </w:t>
      </w:r>
      <w:r w:rsidR="00315725" w:rsidRPr="00315725">
        <w:rPr>
          <w:rFonts w:ascii="Goudy Old Style" w:hAnsi="Goudy Old Style"/>
          <w:szCs w:val="22"/>
        </w:rPr>
        <w:t>Dari penelitian</w:t>
      </w:r>
      <w:r w:rsidR="00B0327C">
        <w:rPr>
          <w:rFonts w:ascii="Goudy Old Style" w:hAnsi="Goudy Old Style"/>
          <w:szCs w:val="22"/>
        </w:rPr>
        <w:t xml:space="preserve"> yang dilakukan, ternyata kelompok </w:t>
      </w:r>
      <w:r w:rsidR="00315725" w:rsidRPr="00315725">
        <w:rPr>
          <w:rFonts w:ascii="Goudy Old Style" w:hAnsi="Goudy Old Style"/>
          <w:szCs w:val="22"/>
        </w:rPr>
        <w:t>eksperimen berhasil meraih nilai rata-rata sebesar 74,16 dengan menerapkan model</w:t>
      </w:r>
      <w:r w:rsidR="00315725">
        <w:rPr>
          <w:rFonts w:ascii="Goudy Old Style" w:hAnsi="Goudy Old Style"/>
          <w:szCs w:val="22"/>
        </w:rPr>
        <w:t xml:space="preserve"> pembelajaran </w:t>
      </w:r>
      <w:r w:rsidR="00315725" w:rsidRPr="00315725">
        <w:rPr>
          <w:rFonts w:ascii="Goudy Old Style" w:hAnsi="Goudy Old Style"/>
          <w:i/>
          <w:szCs w:val="22"/>
        </w:rPr>
        <w:t>Flipped Classroom</w:t>
      </w:r>
      <w:r w:rsidR="00315725">
        <w:rPr>
          <w:rFonts w:ascii="Goudy Old Style" w:hAnsi="Goudy Old Style"/>
          <w:szCs w:val="22"/>
        </w:rPr>
        <w:t xml:space="preserve"> </w:t>
      </w:r>
      <w:r w:rsidRPr="00905DBC">
        <w:rPr>
          <w:rFonts w:ascii="Goudy Old Style" w:hAnsi="Goudy Old Style"/>
          <w:szCs w:val="22"/>
        </w:rPr>
        <w:t>dalam keterampilan komunikasi ilmu lisan, yang dikategorikan sebagai kuat.</w:t>
      </w:r>
      <w:r>
        <w:rPr>
          <w:rFonts w:ascii="Goudy Old Style" w:hAnsi="Goudy Old Style"/>
          <w:szCs w:val="22"/>
        </w:rPr>
        <w:t xml:space="preserve"> </w:t>
      </w:r>
      <w:r w:rsidRPr="00905DBC">
        <w:rPr>
          <w:rFonts w:ascii="Goudy Old Style" w:hAnsi="Goudy Old Style"/>
          <w:szCs w:val="22"/>
        </w:rPr>
        <w:t xml:space="preserve">Sementara itu, kelas kontrol yang menerapkan model pembelajaran berbasis </w:t>
      </w:r>
      <w:proofErr w:type="spellStart"/>
      <w:r w:rsidRPr="00905DBC">
        <w:rPr>
          <w:rFonts w:ascii="Goudy Old Style" w:hAnsi="Goudy Old Style"/>
          <w:szCs w:val="22"/>
        </w:rPr>
        <w:t>inkuiri</w:t>
      </w:r>
      <w:proofErr w:type="spellEnd"/>
      <w:r w:rsidRPr="00905DBC">
        <w:rPr>
          <w:rFonts w:ascii="Goudy Old Style" w:hAnsi="Goudy Old Style"/>
          <w:szCs w:val="22"/>
        </w:rPr>
        <w:t xml:space="preserve"> mencapai nilai rata-rata 60,5 dalam keterampilan komunikasi ilmiah tertulis, dianggap berada pada tingkat menengah. </w:t>
      </w:r>
      <w:r w:rsidR="00B0327C">
        <w:rPr>
          <w:rFonts w:ascii="Goudy Old Style" w:hAnsi="Goudy Old Style"/>
          <w:szCs w:val="22"/>
        </w:rPr>
        <w:t>Perbedaan rata-rata antara kelompok</w:t>
      </w:r>
      <w:r w:rsidR="00315725" w:rsidRPr="00315725">
        <w:rPr>
          <w:rFonts w:ascii="Goudy Old Style" w:hAnsi="Goudy Old Style"/>
          <w:szCs w:val="22"/>
        </w:rPr>
        <w:t xml:space="preserve"> eksperimental dan kontrol adalah sebesar 13,66. Hasil analisis data menunjukkan bahwa kemampuan komunikasi ilmiah siswa mengalami peningkatan yang signifikan karena penerapan model pembelajaran </w:t>
      </w:r>
      <w:r w:rsidR="00315725" w:rsidRPr="00315725">
        <w:rPr>
          <w:rFonts w:ascii="Goudy Old Style" w:hAnsi="Goudy Old Style"/>
          <w:i/>
          <w:szCs w:val="22"/>
        </w:rPr>
        <w:t>Flipped Classroom</w:t>
      </w:r>
      <w:r w:rsidR="00315725" w:rsidRPr="00315725">
        <w:rPr>
          <w:rFonts w:ascii="Goudy Old Style" w:hAnsi="Goudy Old Style"/>
          <w:szCs w:val="22"/>
        </w:rPr>
        <w:t>. Penelitian ini sejalan dengan peneli</w:t>
      </w:r>
      <w:r w:rsidR="00315725">
        <w:rPr>
          <w:rFonts w:ascii="Goudy Old Style" w:hAnsi="Goudy Old Style"/>
          <w:szCs w:val="22"/>
        </w:rPr>
        <w:t xml:space="preserve">tian yang dilakukan oleh </w:t>
      </w:r>
      <w:r w:rsidR="00315725" w:rsidRPr="00315725">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{"citationItems":[{"id":"ITEM-1","itemData":{"DOI":"10.31004/basicedu.v8i1.6993","ISSN":"2580-3735","abstract":"Rendahnya keterampilan komunikasi siswa kelas IV dan pembelajaran IPS masih berpusat pada guru menjadi latarbelakang dilakukannya penelitian ini. Tujuan dari penelitian ini adalah untuk mengetahui pengaruh penerapan model Flipped Classroom tipe Peer Instruction terhadap keterampilan komunikasi siswa kelas IV Sekolah Dasar. Metode yang digunakan yaitu kuantitatif eksperimen dan desain penelitiannya adalah Posttest-Only Control Design. Penelitian ini memiliki sampel yaitu seluruh siswa kelas IV di SD Negeri Kramat Pela 07, Kecamatan Kebayoran Baru, Jakarta Selatan. Terdapat dua rombongan belajar, terpilih kelas IV-A sebagai kelas eksperimen menggunakan model Flipped Classroom tipe Peer Instruction dan kelas IV-B sebagai kelas kontrol menggunakan model ekspositori. Data yang dikumpulkan menggunakan instrumen observasi dan tes berupa soal uraian. Hasil penelitian menunjukkan bahwa, persentase instrumen observasi keterampilan komunikasi lisan kelas eksperimen sebesar 90% (sangat baik) dan kelas kontrol 82% (sangat baik). Pengujian hipotesis menggunakan uji-t dengan hasil uji hipotesis keterampilan komunikasi siswa pada Pembelajaran IPS memperoleh nilai t hitung (4,64) &gt; t tabel (1,68). Hasil pengujian membuktikan bahwa model pembelajaran Flipped Classroom tipe Peer Instruction memiliki pengaruh terhadap keterampilan komunikasi siswa kelas IV sekolah dasar","author":[{"dropping-particle":"","family":"Ramadhina","given":"Khairunnisa","non-dropping-particle":"","parse-names":false,"suffix":""},{"dropping-particle":"","family":"Hidayat","given":"Otib Satibi","non-dropping-particle":"","parse-names":false,"suffix":""},{"dropping-particle":"","family":"Soleh","given":"Dudung Amir","non-dropping-particle":"","parse-names":false,"suffix":""}],"container-title":"Jurnal Basicedu","id":"ITEM-1","issue":"1","issued":{"date-parts":[["2024"]]},"page":"778-787","title":"Pengaruh Model Flipped Classroom Tipe Peer Instruction terhadap Keterampilan Komunikasi Siswa dalam Pembelajaran IPS Kelas IV Sekolah Dasar","type":"article-journal","volume":"8"},"uris":["http://www.mendeley.com/documents/?uuid=aa6935bd-f78e-4309-a715-a03ebf3ed0ad","http://www.mendeley.com/documents/?uuid=85ff4231-6249-4c80-92a4-310f922b06fb"]}],"mendeley":{"formattedCitation":"(Ramadhina et al., 2024)","manualFormatting":"Ramadhina et al., (2024)","plainTextFormattedCitation":"(Ramadhina et al., 2024)","previouslyFormattedCitation":"(Ramadhina et al., 2024)"},"properties":{"noteIndex":0},"schema":"https://github.com/citation-style-language/schema/raw/master/csl-citation.json"}</w:instrText>
      </w:r>
      <w:r w:rsidR="00315725" w:rsidRPr="00315725">
        <w:rPr>
          <w:rFonts w:ascii="Goudy Old Style" w:hAnsi="Goudy Old Style"/>
          <w:color w:val="00B0F0"/>
          <w:szCs w:val="22"/>
        </w:rPr>
        <w:fldChar w:fldCharType="separate"/>
      </w:r>
      <w:r w:rsidR="00315725" w:rsidRPr="00315725">
        <w:rPr>
          <w:rFonts w:ascii="Goudy Old Style" w:hAnsi="Goudy Old Style"/>
          <w:noProof/>
          <w:color w:val="00B0F0"/>
          <w:szCs w:val="22"/>
        </w:rPr>
        <w:t>Ramadhina et al., (2024)</w:t>
      </w:r>
      <w:r w:rsidR="00315725" w:rsidRPr="00315725">
        <w:rPr>
          <w:rFonts w:ascii="Goudy Old Style" w:hAnsi="Goudy Old Style"/>
          <w:color w:val="00B0F0"/>
          <w:szCs w:val="22"/>
        </w:rPr>
        <w:fldChar w:fldCharType="end"/>
      </w:r>
      <w:r w:rsidR="005B330A">
        <w:rPr>
          <w:rFonts w:ascii="Goudy Old Style" w:hAnsi="Goudy Old Style"/>
          <w:szCs w:val="22"/>
        </w:rPr>
        <w:t xml:space="preserve"> </w:t>
      </w:r>
      <w:r w:rsidR="00315725" w:rsidRPr="00315725">
        <w:rPr>
          <w:rFonts w:ascii="Goudy Old Style" w:hAnsi="Goudy Old Style"/>
          <w:szCs w:val="22"/>
        </w:rPr>
        <w:t xml:space="preserve">menunjukkan bahwa penerapan model </w:t>
      </w:r>
      <w:r w:rsidR="00315725" w:rsidRPr="00315725">
        <w:rPr>
          <w:rFonts w:ascii="Goudy Old Style" w:hAnsi="Goudy Old Style"/>
          <w:i/>
          <w:szCs w:val="22"/>
        </w:rPr>
        <w:t xml:space="preserve">Flipped Classroom </w:t>
      </w:r>
      <w:r w:rsidR="00315725" w:rsidRPr="00315725">
        <w:rPr>
          <w:rFonts w:ascii="Goudy Old Style" w:hAnsi="Goudy Old Style"/>
          <w:szCs w:val="22"/>
        </w:rPr>
        <w:t>memberikan dampak positif yang signifikan terhadap kemampuan komunikasi siswa.</w:t>
      </w:r>
    </w:p>
    <w:p w14:paraId="74A86535" w14:textId="71E21AF4" w:rsidR="00AC62F2" w:rsidRPr="00F054EF" w:rsidRDefault="00B54C85" w:rsidP="005B330A">
      <w:pPr>
        <w:spacing w:before="120" w:after="120"/>
        <w:ind w:firstLine="567"/>
        <w:rPr>
          <w:rFonts w:ascii="Goudy Old Style" w:hAnsi="Goudy Old Style"/>
          <w:szCs w:val="22"/>
        </w:rPr>
      </w:pPr>
      <w:r w:rsidRPr="00B54C85">
        <w:rPr>
          <w:rFonts w:ascii="Goudy Old Style" w:hAnsi="Goudy Old Style"/>
          <w:szCs w:val="22"/>
        </w:rPr>
        <w:t>Penggunaan model pembelajaran memberikan pengaruh besar terhadap kesuksesan proses belajar-mengajar. Oleh karena itu, peran model pembelajaran yang inovatif sangatlah krusial dalam proses pendidikan.</w:t>
      </w:r>
      <w:r>
        <w:rPr>
          <w:rFonts w:ascii="Goudy Old Style" w:hAnsi="Goudy Old Style"/>
          <w:szCs w:val="22"/>
        </w:rPr>
        <w:t xml:space="preserve"> </w:t>
      </w:r>
      <w:r w:rsidR="00F0119B" w:rsidRPr="00F0119B">
        <w:rPr>
          <w:rFonts w:ascii="Goudy Old Style" w:hAnsi="Goudy Old Style"/>
          <w:szCs w:val="22"/>
        </w:rPr>
        <w:t>Pembelajaran model merupakan proses yang bisa mencerminkan keseluruhan aktivitas pembelajaran</w:t>
      </w:r>
      <w:r w:rsidR="00F0119B">
        <w:rPr>
          <w:rFonts w:ascii="Goudy Old Style" w:hAnsi="Goudy Old Style"/>
          <w:color w:val="00B0F0"/>
          <w:szCs w:val="22"/>
        </w:rPr>
        <w:t xml:space="preserve"> </w:t>
      </w:r>
      <w:r w:rsidR="003B6F1D" w:rsidRPr="003B6F1D">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{"citationItems":[{"id":"ITEM-1","itemData":{"abstract":"Julianto PGSD, FIP, Universitas Negeri Surabaya (email : Julianto@unesa.ac.id) Abstrak Dalam pembelajaran IPA di materi Bentuk Energi dan Perubahannya siswa kelas IV SDN Sokalela Kadur Pamekasan mengalami kesulitan. Siswa mengalami kesulitan pada rendahnya keterampilan berpikir kritis siswa, dibuktikan dari uji tes kemampuan berpikir kritis siswa dimana persentase siswa yang tuntas mencapai 29% dengan kriteria rendah sebanyak 5 siswa dengan nilai 70 yang merupakan KKM pembelajaran IPA. Sedangkan 71% dengan kriteria tinggi sebanyak 12 siswa belum tuntas karena nilainya masih dibawah KKM. Penyebabnya adalah pada saat pembelajaran guru kurang melibatkan kemampuan berpikir siswa, sehingga menyebabkan rendahnya kemampuan berpikir kritis siswa., guru hanya menerapkan metode ceramah dan penugasan untuk menyampaikan materi kepada siswa, Penelitian ini menggunakan metode deskriptif kualitatif, jenis penelitian yang digunakan adalah Penelitian Tindakan Kelas yang terdiri dari 2 siklus. Setiap siklus terdiri dari 3 tahapan yaitu perencanaan, pelaksanaan tindakan dan observasi serta refleksi. Data penelitian diperoleh melalui observasi dan tes. Instrumen penilaian meliputi lembar aktivitas guru, lembar aktivitas siswa dan soal tes keterampilan berpikir kritis, analisis data berupa analisis aktivitas guru dan siswa, analisis tes kemampuan berpikir kritis, dan peneliti melakukan perhitungan persentase perkembangan berpikir siswa. Hasil penelitian menunjukkan bahwa aktivitas guru pada Siklus I sebesar 65% meningkat menjadi 80% pada Siklus II, aktivitas siswa pada Siklus I sebesar 68% meningkat menjadi 79% pada Siklus II, , keterampilan berpikir Kritis siswa pada Siklus I sebesar 53% meningkat menjadi 82%. Hasil pada siklus II telah memenuhi indikator keberhasilan. Selain itu kendala-kendala yang muncul pada siklus I dapat diatasi dengan baik pada siklus II. Berdasarkan hasil penelitian dapat disimpulkan bahwa penerapan model pembelajaran berpikir induktif dapat meningkatkan kemampuan berpikir kritis siswa kelas IV SDN Sokalela Kadur Pamekasan. Kata Kunci: Keterampilan berpikir kritis, model pembelajaran berpikir induktif, pembelajaran IPA. Abstract In science lesson in the material of Energy Shape and its change of grade 4 student of SDN Sokalela Kadur Pamekasan have difficulty. Students experience difficulties in the low critical thinking skills of students, evidenced from the test of students' critical thinking skills where the percentage of students who complete 29…","author":[{"dropping-particle":"","family":"Mukti","given":"Sukma Harja","non-dropping-particle":"","parse-names":false,"suffix":""},{"dropping-particle":"","family":"Julianto","given":"","non-dropping-particle":"","parse-names":false,"suffix":""}],"container-title":"Jurnal Penelitian Pendidikan Guru Sekolah Dasar","id":"ITEM-1","issue":"11","issued":{"date-parts":[["2018"]]},"page":"2054-2063","title":"Penerapan Model Pembelajaran Berpikir Induktif Untuk Meningkatkan Kemampuan Berpikir Kritis Siswa Kelas Iv Materi Bentuk Energi Dan Penggunaannya Sdn Sokalela Kadur Pamekasan","type":"article-journal","volume":"06"},"uris":["http://www.mendeley.com/documents/?uuid=4b966f0b-1b64-442e-9d86-1625ead5a549","http://www.mendeley.com/documents/?uuid=3cb0dc0e-0b80-41a2-b22f-a871d30983ab"]}],"mendeley":{"formattedCitation":"(Mukti &amp; Julianto, 2018)","plainTextFormattedCitation":"(Mukti &amp; Julianto, 2018)","previouslyFormattedCitation":"(Mukti &amp; Julianto, 2018)"},"properties":{"noteIndex":0},"schema":"https://github.com/citation-style-language/schema/raw/master/csl-citation.json"}</w:instrText>
      </w:r>
      <w:r w:rsidR="003B6F1D" w:rsidRPr="003B6F1D">
        <w:rPr>
          <w:rFonts w:ascii="Goudy Old Style" w:hAnsi="Goudy Old Style"/>
          <w:color w:val="00B0F0"/>
          <w:szCs w:val="22"/>
        </w:rPr>
        <w:fldChar w:fldCharType="separate"/>
      </w:r>
      <w:r w:rsidR="003B6F1D" w:rsidRPr="003B6F1D">
        <w:rPr>
          <w:rFonts w:ascii="Goudy Old Style" w:hAnsi="Goudy Old Style"/>
          <w:noProof/>
          <w:color w:val="00B0F0"/>
          <w:szCs w:val="22"/>
        </w:rPr>
        <w:t>(Mukti &amp; Julianto, 2018)</w:t>
      </w:r>
      <w:r w:rsidR="003B6F1D" w:rsidRPr="003B6F1D">
        <w:rPr>
          <w:rFonts w:ascii="Goudy Old Style" w:hAnsi="Goudy Old Style"/>
          <w:color w:val="00B0F0"/>
          <w:szCs w:val="22"/>
        </w:rPr>
        <w:fldChar w:fldCharType="end"/>
      </w:r>
      <w:r w:rsidR="00AC62F2" w:rsidRPr="00AC62F2">
        <w:rPr>
          <w:rFonts w:ascii="Goudy Old Style" w:hAnsi="Goudy Old Style"/>
          <w:szCs w:val="22"/>
        </w:rPr>
        <w:t xml:space="preserve">. </w:t>
      </w:r>
      <w:r w:rsidR="001E4984" w:rsidRPr="001E4984">
        <w:rPr>
          <w:rFonts w:ascii="Goudy Old Style" w:hAnsi="Goudy Old Style"/>
          <w:szCs w:val="22"/>
        </w:rPr>
        <w:t xml:space="preserve">Namun, dalam fakta yang diketahui dari lokasi penelitian dengan melalui pengamatan dan wawancara dengan guru sains, para peneliti menemukan bahwa para guru sains umumnya menggunakan model pembelajaran khusus untuk setiap materi atau topik yang mereka ajarkan. Berdasarkan pengamatan kelas dan </w:t>
      </w:r>
      <w:r w:rsidR="001E4984" w:rsidRPr="001E4984">
        <w:rPr>
          <w:rFonts w:ascii="Goudy Old Style" w:hAnsi="Goudy Old Style"/>
          <w:szCs w:val="22"/>
        </w:rPr>
        <w:lastRenderedPageBreak/>
        <w:t xml:space="preserve">wawancara dengan siswa, peneliti mengetahui bahwa proses pembelajaran sering kali difokuskan pada guru yang memberikan penjelasan materi dan mengarahkan siswa untuk mengajukan pertanyaan latihan. Hal ini membuat suasana pembelajaran terasa monoton dan akhirnya dapat </w:t>
      </w:r>
      <w:r w:rsidR="001E4984">
        <w:rPr>
          <w:rFonts w:ascii="Goudy Old Style" w:hAnsi="Goudy Old Style"/>
          <w:szCs w:val="22"/>
        </w:rPr>
        <w:t>mempengaruhi kurangnya</w:t>
      </w:r>
      <w:r w:rsidR="001E4984" w:rsidRPr="001E4984">
        <w:rPr>
          <w:rFonts w:ascii="Goudy Old Style" w:hAnsi="Goudy Old Style"/>
          <w:szCs w:val="22"/>
        </w:rPr>
        <w:t xml:space="preserve"> keter</w:t>
      </w:r>
      <w:r w:rsidR="001E4984">
        <w:rPr>
          <w:rFonts w:ascii="Goudy Old Style" w:hAnsi="Goudy Old Style"/>
          <w:szCs w:val="22"/>
        </w:rPr>
        <w:t xml:space="preserve">ampilan komunikasi sains </w:t>
      </w:r>
      <w:r w:rsidR="001E4984" w:rsidRPr="00F054EF">
        <w:rPr>
          <w:rFonts w:ascii="Goudy Old Style" w:hAnsi="Goudy Old Style"/>
          <w:szCs w:val="22"/>
        </w:rPr>
        <w:t xml:space="preserve">siswa </w:t>
      </w:r>
      <w:r w:rsidR="003B6F1D" w:rsidRPr="00F054EF">
        <w:rPr>
          <w:rFonts w:ascii="Goudy Old Style" w:hAnsi="Goudy Old Style"/>
          <w:szCs w:val="22"/>
        </w:rPr>
        <w:fldChar w:fldCharType="begin" w:fldLock="1"/>
      </w:r>
      <w:r w:rsidR="00461787">
        <w:rPr>
          <w:rFonts w:ascii="Goudy Old Style" w:hAnsi="Goudy Old Style"/>
          <w:szCs w:val="22"/>
        </w:rPr>
        <w:instrText>ADDIN CSL_CITATION {"citationItems":[{"id":"ITEM-1","itemData":{"abstract":"The Effect of PjBL Model toward Science Communication Skills and Student Creative Thinking. This research aim was to know the effect of PjBL Model toward science communication skills and student creative thinking. The samples which selected by purposive sampling were students of VIIK and VIIL SMPN 15 Bandar Lampung. The design used was a pretest-posttest control group. Science communication skills's data were obtained by observation and creative thinking skill through pretest-posttest, and creative product assessment instrument. The results, experiment grade has \"good\" criteria in oral communication skill, \"enough\" in written communication, and \"enough\" in student creative thinking skill. Creative thinking skill of the experiment grade significantly different from the control grade that were statistic analyzed by t-test and U test in 0,05. So, it can be concluded that PjBL Model has effect toward science communication skills and creative thinking of students.","author":[{"dropping-particle":"","family":"Ariyani","given":"Era","non-dropping-particle":"","parse-names":false,"suffix":""},{"dropping-particle":"","family":"Jalmo","given":"Tri","non-dropping-particle":"","parse-names":false,"suffix":""},{"dropping-particle":"","family":"Yolida","given":"Berti","non-dropping-particle":"","parse-names":false,"suffix":""}],"container-title":"Jurnal Bioterdidik","id":"ITEM-1","issue":"3","issued":{"date-parts":[["2019"]]},"page":"1-12","title":"Pengaruh Model PjBL terhadap Kemampuan Komunikasi Sains dan Berpikir Kreatif Peserta Didik","type":"article-journal","volume":"7"},"uris":["http://www.mendeley.com/documents/?uuid=a974acc0-3473-4db8-9157-77ee33056ced","http://www.mendeley.com/documents/?uuid=d3db26e5-302e-46ce-9916-037f9209f435"]}],"mendeley":{"formattedCitation":"(Ariyani et al., 2019)","plainTextFormattedCitation":"(Ariyani et al., 2019)","previouslyFormattedCitation":"(Ariyani et al., 2019)"},"properties":{"noteIndex":0},"schema":"https://github.com/citation-style-language/schema/raw/master/csl-citation.json"}</w:instrText>
      </w:r>
      <w:r w:rsidR="003B6F1D" w:rsidRPr="00F054EF">
        <w:rPr>
          <w:rFonts w:ascii="Goudy Old Style" w:hAnsi="Goudy Old Style"/>
          <w:szCs w:val="22"/>
        </w:rPr>
        <w:fldChar w:fldCharType="separate"/>
      </w:r>
      <w:r w:rsidR="003B6F1D" w:rsidRPr="00F054EF">
        <w:rPr>
          <w:rFonts w:ascii="Goudy Old Style" w:hAnsi="Goudy Old Style"/>
          <w:noProof/>
          <w:color w:val="00B0F0"/>
          <w:szCs w:val="22"/>
        </w:rPr>
        <w:t>(Ariyani et al., 2019)</w:t>
      </w:r>
      <w:r w:rsidR="003B6F1D" w:rsidRPr="00F054EF">
        <w:rPr>
          <w:rFonts w:ascii="Goudy Old Style" w:hAnsi="Goudy Old Style"/>
          <w:szCs w:val="22"/>
        </w:rPr>
        <w:fldChar w:fldCharType="end"/>
      </w:r>
      <w:r w:rsidR="00AC62F2" w:rsidRPr="00F054EF">
        <w:rPr>
          <w:rFonts w:ascii="Goudy Old Style" w:hAnsi="Goudy Old Style"/>
          <w:szCs w:val="22"/>
        </w:rPr>
        <w:t xml:space="preserve">. </w:t>
      </w:r>
    </w:p>
    <w:p w14:paraId="3DE8979B" w14:textId="79F248EF" w:rsidR="00873DEE" w:rsidRDefault="00F054EF" w:rsidP="005B330A">
      <w:pPr>
        <w:spacing w:before="120" w:after="120"/>
        <w:ind w:firstLine="567"/>
        <w:rPr>
          <w:rFonts w:ascii="Goudy Old Style" w:hAnsi="Goudy Old Style"/>
          <w:szCs w:val="22"/>
        </w:rPr>
      </w:pPr>
      <w:r w:rsidRPr="00F054EF">
        <w:rPr>
          <w:rFonts w:ascii="Goudy Old Style" w:hAnsi="Goudy Old Style"/>
          <w:szCs w:val="22"/>
        </w:rPr>
        <w:t xml:space="preserve">Model </w:t>
      </w:r>
      <w:r w:rsidRPr="00F054EF">
        <w:rPr>
          <w:rFonts w:ascii="Goudy Old Style" w:hAnsi="Goudy Old Style"/>
          <w:i/>
          <w:szCs w:val="22"/>
        </w:rPr>
        <w:t>Flipped Classroom</w:t>
      </w:r>
      <w:r w:rsidRPr="00F054EF">
        <w:rPr>
          <w:rFonts w:ascii="Goudy Old Style" w:hAnsi="Goudy Old Style"/>
          <w:szCs w:val="22"/>
        </w:rPr>
        <w:t xml:space="preserve"> telah diperkaya dengan sintaks yang dapat meningkatkan penguasaan keterampilan komunikasi ilmiah saat proses pembelajaran berlangsung</w:t>
      </w:r>
      <w:r w:rsidR="00694F64" w:rsidRPr="00F054EF">
        <w:rPr>
          <w:rFonts w:ascii="Goudy Old Style" w:hAnsi="Goudy Old Style"/>
          <w:szCs w:val="22"/>
        </w:rPr>
        <w:t xml:space="preserve"> </w:t>
      </w:r>
      <w:r w:rsidR="00CA1ED7" w:rsidRPr="00F054EF">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{"citationItems":[{"id":"ITEM-1","itemData":{"abstract":"… yang signifikan kemampuan berpikir kritis antara kelas … Data kemampuan berpikir kritis mendapatkan nilai sig (2-… secara signifikan terhadap kemampuan berpikir kritis peserta didik …","author":[{"dropping-particle":"","family":"INNY","given":"H","non-dropping-particle":"","parse-names":false,"suffix":""}],"id":"ITEM-1","issued":{"date-parts":[["2023"]]},"page":"1-6","title":"Pengaruh Strategi Flipped Classroom Terhadap Kemampuan Berpikir Kritis Dan Keterampilan Komunikasi Lisan Peserta Didik Kelas …","type":"article-journal","volume":"3"},"uris":["http://www.mendeley.com/documents/?uuid=7c06b50c-4ed4-405c-87b1-dfaffc5c719a","http://www.mendeley.com/documents/?uuid=c30a8b3f-f8cf-4654-be98-d87b0b0dc154"]}],"mendeley":{"formattedCitation":"(INNY, 2023)","plainTextFormattedCitation":"(INNY, 2023)","previouslyFormattedCitation":"(INNY, 2023)"},"properties":{"noteIndex":0},"schema":"https://github.com/citation-style-language/schema/raw/master/csl-citation.json"}</w:instrText>
      </w:r>
      <w:r w:rsidR="00CA1ED7" w:rsidRPr="00F054EF">
        <w:rPr>
          <w:rFonts w:ascii="Goudy Old Style" w:hAnsi="Goudy Old Style"/>
          <w:color w:val="00B0F0"/>
          <w:szCs w:val="22"/>
        </w:rPr>
        <w:fldChar w:fldCharType="separate"/>
      </w:r>
      <w:r w:rsidR="00CA1ED7" w:rsidRPr="00F054EF">
        <w:rPr>
          <w:rFonts w:ascii="Goudy Old Style" w:hAnsi="Goudy Old Style"/>
          <w:noProof/>
          <w:color w:val="00B0F0"/>
          <w:szCs w:val="22"/>
        </w:rPr>
        <w:t>(INNY, 2023)</w:t>
      </w:r>
      <w:r w:rsidR="00CA1ED7" w:rsidRPr="00F054EF">
        <w:rPr>
          <w:rFonts w:ascii="Goudy Old Style" w:hAnsi="Goudy Old Style"/>
          <w:color w:val="00B0F0"/>
          <w:szCs w:val="22"/>
        </w:rPr>
        <w:fldChar w:fldCharType="end"/>
      </w:r>
      <w:r w:rsidR="00AC62F2" w:rsidRPr="00F054EF">
        <w:rPr>
          <w:rFonts w:ascii="Goudy Old Style" w:hAnsi="Goudy Old Style"/>
          <w:szCs w:val="22"/>
        </w:rPr>
        <w:t>.</w:t>
      </w:r>
      <w:r w:rsidR="00694F64" w:rsidRPr="00F054EF">
        <w:rPr>
          <w:rFonts w:ascii="Goudy Old Style" w:hAnsi="Goudy Old Style"/>
        </w:rPr>
        <w:t xml:space="preserve"> </w:t>
      </w:r>
      <w:r w:rsidRPr="00F054EF">
        <w:rPr>
          <w:rFonts w:ascii="Goudy Old Style" w:hAnsi="Goudy Old Style"/>
        </w:rPr>
        <w:t xml:space="preserve">Pengaruh model </w:t>
      </w:r>
      <w:r w:rsidRPr="00F054EF">
        <w:rPr>
          <w:rFonts w:ascii="Goudy Old Style" w:hAnsi="Goudy Old Style"/>
          <w:i/>
        </w:rPr>
        <w:t>Flipped Classroom</w:t>
      </w:r>
      <w:r w:rsidRPr="00F054EF">
        <w:rPr>
          <w:rFonts w:ascii="Goudy Old Style" w:hAnsi="Goudy Old Style"/>
        </w:rPr>
        <w:t xml:space="preserve"> terhadap kemampuan berkomunikasi ilmiah siswa dapat diamati melalui analisis hasil uji hipotesis terhadap data keterampilan komunikasi ilmiah tertulis dan </w:t>
      </w:r>
      <w:proofErr w:type="spellStart"/>
      <w:r w:rsidRPr="00F054EF">
        <w:rPr>
          <w:rFonts w:ascii="Goudy Old Style" w:hAnsi="Goudy Old Style"/>
        </w:rPr>
        <w:t>pemerhatian</w:t>
      </w:r>
      <w:proofErr w:type="spellEnd"/>
      <w:r w:rsidRPr="00F054EF">
        <w:rPr>
          <w:rFonts w:ascii="Goudy Old Style" w:hAnsi="Goudy Old Style"/>
        </w:rPr>
        <w:t xml:space="preserve"> terhadap kemampuan berkomunikasi ilmiah lisan dengan mempertimbangkan penerapan model </w:t>
      </w:r>
      <w:r w:rsidR="004B7FE4" w:rsidRPr="004B7FE4">
        <w:rPr>
          <w:rFonts w:ascii="Goudy Old Style" w:hAnsi="Goudy Old Style"/>
          <w:i/>
        </w:rPr>
        <w:t>Flipped Classroom</w:t>
      </w:r>
      <w:r w:rsidRPr="00F054EF">
        <w:rPr>
          <w:rFonts w:ascii="Goudy Old Style" w:hAnsi="Goudy Old Style"/>
        </w:rPr>
        <w:t xml:space="preserve">. Pengamatan tentang penggunaan model </w:t>
      </w:r>
      <w:r w:rsidR="004B7FE4" w:rsidRPr="004B7FE4">
        <w:rPr>
          <w:rFonts w:ascii="Goudy Old Style" w:hAnsi="Goudy Old Style"/>
          <w:i/>
        </w:rPr>
        <w:t>Flipped Classroom</w:t>
      </w:r>
      <w:r w:rsidR="004B7FE4" w:rsidRPr="00F054EF">
        <w:rPr>
          <w:rFonts w:ascii="Goudy Old Style" w:hAnsi="Goudy Old Style"/>
        </w:rPr>
        <w:t xml:space="preserve"> </w:t>
      </w:r>
      <w:r w:rsidRPr="00F054EF">
        <w:rPr>
          <w:rFonts w:ascii="Goudy Old Style" w:hAnsi="Goudy Old Style"/>
        </w:rPr>
        <w:t>di kelas eksperimen mengungkapkan bahwa model itu diterapkan sepenuhnya, dengan 4 langkah pembelajaran yang dievaluasi sangat positif oleh pengamat.</w:t>
      </w:r>
      <w:r w:rsidR="00A75D33">
        <w:rPr>
          <w:rFonts w:ascii="Goudy Old Style" w:hAnsi="Goudy Old Style"/>
          <w:szCs w:val="22"/>
        </w:rPr>
        <w:t xml:space="preserve"> </w:t>
      </w:r>
      <w:r w:rsidR="00A75D33" w:rsidRPr="00A75D33">
        <w:rPr>
          <w:rFonts w:ascii="Goudy Old Style" w:hAnsi="Goudy Old Style"/>
          <w:szCs w:val="22"/>
        </w:rPr>
        <w:t>Perbedaan nilai rata-rata keterampilan komuni</w:t>
      </w:r>
      <w:r w:rsidR="004B7FE4">
        <w:rPr>
          <w:rFonts w:ascii="Goudy Old Style" w:hAnsi="Goudy Old Style"/>
          <w:szCs w:val="22"/>
        </w:rPr>
        <w:t>kasi tertulis siswa antara kelompok</w:t>
      </w:r>
      <w:r w:rsidR="00A75D33" w:rsidRPr="00A75D33">
        <w:rPr>
          <w:rFonts w:ascii="Goudy Old Style" w:hAnsi="Goudy Old Style"/>
          <w:szCs w:val="22"/>
        </w:rPr>
        <w:t xml:space="preserve"> eksperimen dan kontrol untuk setiap sub-indikator begitu nyata terlihat dalam Gambar 2.</w:t>
      </w:r>
    </w:p>
    <w:p w14:paraId="7B9CB3F1" w14:textId="5E7D7989" w:rsidR="00C03669" w:rsidRDefault="00C03669" w:rsidP="00C03669">
      <w:pPr>
        <w:spacing w:before="120" w:after="120"/>
        <w:ind w:firstLine="0"/>
        <w:jc w:val="center"/>
        <w:rPr>
          <w:rFonts w:ascii="Goudy Old Style" w:hAnsi="Goudy Old Style"/>
          <w:szCs w:val="22"/>
        </w:rPr>
      </w:pPr>
      <w:r>
        <w:rPr>
          <w:noProof/>
        </w:rPr>
        <w:drawing>
          <wp:inline distT="0" distB="0" distL="0" distR="0" wp14:anchorId="0EAC685F" wp14:editId="4640BFF8">
            <wp:extent cx="6116955" cy="2078182"/>
            <wp:effectExtent l="0" t="0" r="17145"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21A352" w14:textId="586CD42E" w:rsidR="00AC62F2" w:rsidRPr="00873DEE" w:rsidRDefault="00AC62F2" w:rsidP="00507810">
      <w:pPr>
        <w:spacing w:before="120" w:after="120"/>
        <w:ind w:firstLine="0"/>
        <w:jc w:val="center"/>
        <w:rPr>
          <w:rFonts w:ascii="Goudy Old Style" w:hAnsi="Goudy Old Style"/>
          <w:szCs w:val="22"/>
        </w:rPr>
      </w:pPr>
      <w:r>
        <w:rPr>
          <w:rFonts w:ascii="Goudy Old Style" w:hAnsi="Goudy Old Style"/>
          <w:b/>
          <w:szCs w:val="22"/>
          <w:lang w:val="id-ID"/>
        </w:rPr>
        <w:t xml:space="preserve">Gambar </w:t>
      </w:r>
      <w:r>
        <w:rPr>
          <w:rFonts w:ascii="Goudy Old Style" w:hAnsi="Goudy Old Style"/>
          <w:b/>
          <w:szCs w:val="22"/>
        </w:rPr>
        <w:t>2</w:t>
      </w:r>
      <w:r w:rsidRPr="00C032C3">
        <w:rPr>
          <w:rFonts w:ascii="Goudy Old Style" w:hAnsi="Goudy Old Style"/>
          <w:szCs w:val="22"/>
          <w:lang w:val="id-ID"/>
        </w:rPr>
        <w:t xml:space="preserve">. </w:t>
      </w:r>
      <w:r w:rsidR="00A75D33" w:rsidRPr="00A75D33">
        <w:rPr>
          <w:rFonts w:ascii="Goudy Old Style" w:hAnsi="Goudy Old Style"/>
          <w:szCs w:val="22"/>
          <w:lang w:val="id-ID"/>
        </w:rPr>
        <w:t>Rata</w:t>
      </w:r>
      <w:r w:rsidR="006D51C0">
        <w:rPr>
          <w:rFonts w:ascii="Goudy Old Style" w:hAnsi="Goudy Old Style"/>
          <w:szCs w:val="22"/>
          <w:lang w:val="id-ID"/>
        </w:rPr>
        <w:t xml:space="preserve">-Rata Nilai </w:t>
      </w:r>
      <w:r w:rsidR="006D51C0">
        <w:rPr>
          <w:rFonts w:ascii="Goudy Old Style" w:hAnsi="Goudy Old Style"/>
          <w:szCs w:val="22"/>
        </w:rPr>
        <w:t>d</w:t>
      </w:r>
      <w:r w:rsidR="006D51C0" w:rsidRPr="00A75D33">
        <w:rPr>
          <w:rFonts w:ascii="Goudy Old Style" w:hAnsi="Goudy Old Style"/>
          <w:szCs w:val="22"/>
          <w:lang w:val="id-ID"/>
        </w:rPr>
        <w:t>a</w:t>
      </w:r>
      <w:r w:rsidR="006D51C0">
        <w:rPr>
          <w:rFonts w:ascii="Goudy Old Style" w:hAnsi="Goudy Old Style"/>
          <w:szCs w:val="22"/>
          <w:lang w:val="id-ID"/>
        </w:rPr>
        <w:t xml:space="preserve">ri Kemampuan Komunikasi Ilmiah </w:t>
      </w:r>
      <w:r w:rsidR="006D51C0">
        <w:rPr>
          <w:rFonts w:ascii="Goudy Old Style" w:hAnsi="Goudy Old Style"/>
          <w:szCs w:val="22"/>
        </w:rPr>
        <w:t>d</w:t>
      </w:r>
      <w:r w:rsidR="006D51C0">
        <w:rPr>
          <w:rFonts w:ascii="Goudy Old Style" w:hAnsi="Goudy Old Style"/>
          <w:szCs w:val="22"/>
          <w:lang w:val="id-ID"/>
        </w:rPr>
        <w:t xml:space="preserve">alam Bentuk Tertulis </w:t>
      </w:r>
      <w:r w:rsidR="006D51C0">
        <w:rPr>
          <w:rFonts w:ascii="Goudy Old Style" w:hAnsi="Goudy Old Style"/>
          <w:szCs w:val="22"/>
        </w:rPr>
        <w:t>u</w:t>
      </w:r>
      <w:r w:rsidR="006D51C0">
        <w:rPr>
          <w:rFonts w:ascii="Goudy Old Style" w:hAnsi="Goudy Old Style"/>
          <w:szCs w:val="22"/>
          <w:lang w:val="id-ID"/>
        </w:rPr>
        <w:t>ntuk Setiap Sub-Indikator</w:t>
      </w:r>
    </w:p>
    <w:p w14:paraId="51BA0F37" w14:textId="32CEB6E4" w:rsidR="00AC62F2" w:rsidRPr="00AC62F2" w:rsidRDefault="00A75D33" w:rsidP="005B330A">
      <w:pPr>
        <w:spacing w:before="120" w:after="120"/>
        <w:ind w:firstLine="567"/>
        <w:rPr>
          <w:rFonts w:ascii="Goudy Old Style" w:hAnsi="Goudy Old Style"/>
          <w:szCs w:val="22"/>
        </w:rPr>
      </w:pPr>
      <w:r w:rsidRPr="00A75D33">
        <w:rPr>
          <w:rFonts w:ascii="Goudy Old Style" w:hAnsi="Goudy Old Style"/>
          <w:szCs w:val="22"/>
        </w:rPr>
        <w:t xml:space="preserve">Pengaruh dari penerapan model </w:t>
      </w:r>
      <w:r w:rsidRPr="00A75D33">
        <w:rPr>
          <w:rFonts w:ascii="Goudy Old Style" w:hAnsi="Goudy Old Style"/>
          <w:i/>
          <w:szCs w:val="22"/>
        </w:rPr>
        <w:t>Flipped Classroom</w:t>
      </w:r>
      <w:r w:rsidRPr="00A75D33">
        <w:rPr>
          <w:rFonts w:ascii="Goudy Old Style" w:hAnsi="Goudy Old Style"/>
          <w:szCs w:val="22"/>
        </w:rPr>
        <w:t xml:space="preserve"> terhadap kemampuan siswa dalam berkomunikasi ilmiah secara tertulis dapat diamati melalui </w:t>
      </w:r>
      <w:proofErr w:type="spellStart"/>
      <w:r w:rsidRPr="00A75D33">
        <w:rPr>
          <w:rFonts w:ascii="Goudy Old Style" w:hAnsi="Goudy Old Style"/>
          <w:szCs w:val="22"/>
        </w:rPr>
        <w:t>keterkaitannya</w:t>
      </w:r>
      <w:proofErr w:type="spellEnd"/>
      <w:r w:rsidRPr="00A75D33">
        <w:rPr>
          <w:rFonts w:ascii="Goudy Old Style" w:hAnsi="Goudy Old Style"/>
          <w:szCs w:val="22"/>
        </w:rPr>
        <w:t xml:space="preserve"> antara sintaksis model </w:t>
      </w:r>
      <w:r w:rsidRPr="00A75D33">
        <w:rPr>
          <w:rFonts w:ascii="Goudy Old Style" w:hAnsi="Goudy Old Style"/>
          <w:i/>
          <w:szCs w:val="22"/>
        </w:rPr>
        <w:t>Flipped Classroom</w:t>
      </w:r>
      <w:r w:rsidRPr="00A75D33">
        <w:rPr>
          <w:rFonts w:ascii="Goudy Old Style" w:hAnsi="Goudy Old Style"/>
          <w:szCs w:val="22"/>
        </w:rPr>
        <w:t xml:space="preserve"> dan indikator keterampilan komunikasi ilmiah. Model pembelajaran kelas terbalik memungkinkan siswa untuk terlibat lebih aktif dengan mengikuti kegiatan berpasangan dan berbagi, dimana mereka bekerja bersama dalam tugas-tugas yang berkaitan dengan materi ajaran sebelumnya </w:t>
      </w:r>
      <w:r w:rsidR="00CA1ED7" w:rsidRPr="00CA1ED7">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{"citationItems":[{"id":"ITEM-1","itemData":{"DOI":"10.31004/basicedu.v6i4.3457","ISSN":"2580-3735","abstract":"Saat ini pendidikan di Indonesia masih didominasi guru sebagai pusat utama ilmu pengetahuan di dalam kelas. Model pembelajaran yang digunakan masih konvensional dan kurang inovatif yang mengakibatkan siswa menjadi pasif dan mudah bosan saat proses pembelajaran. Penelitian ini bertujuan untuk mengetahui pengaruh model pembelajaran flipped classroom terhadap kemampuan pemahaman konsep IPA siswa sekolah dasar. Metode penelitian ini adalah kuantitatif eksperimen dengan menggunakan desain penelitian Post-Test Only Control Desaign. Populasi dalam penelitian ini adalah siswa kelas V SDN Lubang Buaya 04 Pagi yang dibagi menjadi dua sampel, yaitu kelas kontrol berjumlah 32 siswa dan kelas eksperimen berjumlah 32 siswa. Teknik analisis data yang dilakukan adalah uji normalitas, uji homogenitas, dan uji independent sample t-test dengan hasil nilai sig. (2-tailed) yaitu 0.000 &lt; 0.05. Dengan begitu,  ditolak dan  diterima serta ditemukannya perbedaan yang signifikasi antara kelas kontrol dan kelas eksperimen. Maka dari itu, dapat disimpulkan bahwa model pembelajaran flipped classroom dapat meningkatkan pemahaman konsep IPA siswa sekolah dasar.","author":[{"dropping-particle":"","family":"Savitri","given":"Ovilia","non-dropping-particle":"","parse-names":false,"suffix":""},{"dropping-particle":"","family":"Meilana","given":"Septi Fitri","non-dropping-particle":"","parse-names":false,"suffix":""}],"container-title":"Jurnal Basicedu","id":"ITEM-1","issue":"4","issued":{"date-parts":[["2022"]]},"page":"7242-7249","title":"Pengaruh Model Pembelajaran Flipped Classroom terhadap Pemahaman Konsep IPA Siswa Sekolah Dasar","type":"article-journal","volume":"6"},"uris":["http://www.mendeley.com/documents/?uuid=045550dc-d896-4730-84cd-b5621bf2f15c","http://www.mendeley.com/documents/?uuid=40b11b1a-b439-4055-8cfd-3dfd1997a3d3"]}],"mendeley":{"formattedCitation":"(Savitri &amp; Meilana, 2022)","plainTextFormattedCitation":"(Savitri &amp; Meilana, 2022)","previouslyFormattedCitation":"(Savitri &amp; Meilana, 2022)"},"properties":{"noteIndex":0},"schema":"https://github.com/citation-style-language/schema/raw/master/csl-citation.json"}</w:instrText>
      </w:r>
      <w:r w:rsidR="00CA1ED7" w:rsidRPr="00CA1ED7">
        <w:rPr>
          <w:rFonts w:ascii="Goudy Old Style" w:hAnsi="Goudy Old Style"/>
          <w:color w:val="00B0F0"/>
          <w:szCs w:val="22"/>
        </w:rPr>
        <w:fldChar w:fldCharType="separate"/>
      </w:r>
      <w:r w:rsidR="00CA1ED7" w:rsidRPr="00CA1ED7">
        <w:rPr>
          <w:rFonts w:ascii="Goudy Old Style" w:hAnsi="Goudy Old Style"/>
          <w:noProof/>
          <w:color w:val="00B0F0"/>
          <w:szCs w:val="22"/>
        </w:rPr>
        <w:t>(Savitri &amp; Meilana, 2022)</w:t>
      </w:r>
      <w:r w:rsidR="00CA1ED7" w:rsidRPr="00CA1ED7">
        <w:rPr>
          <w:rFonts w:ascii="Goudy Old Style" w:hAnsi="Goudy Old Style"/>
          <w:color w:val="00B0F0"/>
          <w:szCs w:val="22"/>
        </w:rPr>
        <w:fldChar w:fldCharType="end"/>
      </w:r>
      <w:r w:rsidR="00CA1ED7">
        <w:rPr>
          <w:rFonts w:ascii="Goudy Old Style" w:hAnsi="Goudy Old Style"/>
          <w:szCs w:val="22"/>
        </w:rPr>
        <w:t>.</w:t>
      </w:r>
      <w:r w:rsidRPr="00A75D33">
        <w:t xml:space="preserve"> </w:t>
      </w:r>
      <w:r w:rsidRPr="00A75D33">
        <w:rPr>
          <w:rFonts w:ascii="Goudy Old Style" w:hAnsi="Goudy Old Style"/>
          <w:szCs w:val="22"/>
        </w:rPr>
        <w:t>Tugas yan</w:t>
      </w:r>
      <w:r>
        <w:rPr>
          <w:rFonts w:ascii="Goudy Old Style" w:hAnsi="Goudy Old Style"/>
          <w:szCs w:val="22"/>
        </w:rPr>
        <w:t>g perlu diselesaikan oleh siswa</w:t>
      </w:r>
      <w:r w:rsidR="00CA1ED7">
        <w:rPr>
          <w:rFonts w:ascii="Goudy Old Style" w:hAnsi="Goudy Old Style"/>
          <w:szCs w:val="22"/>
        </w:rPr>
        <w:t xml:space="preserve"> </w:t>
      </w:r>
      <w:r w:rsidR="004D46F1" w:rsidRPr="004D46F1">
        <w:rPr>
          <w:rFonts w:ascii="Goudy Old Style" w:hAnsi="Goudy Old Style"/>
          <w:szCs w:val="22"/>
        </w:rPr>
        <w:t>adalah melakukan observasi bersama teman sekelompok dan berdiskusi mengenai pertanyaan yang diajukan dalam Lembar Kerja Peserta Didik. Kegiatan observasi yang dilakukan oleh siswa bertujuan untuk mencontohkan 3 makhluk hidup dan benda di depan meja sehingga mereka dapat lebih teliti dalam pengamatan dan pengklasifikasian karakteristiknya. Pertanyaannya meminta siswa untuk memperlihatkan hubungan antara fenomena yang diamati dengan pelajaran tentang interaksi antara makhluk hidup dan lingkungan.</w:t>
      </w:r>
      <w:r w:rsidR="004D46F1">
        <w:rPr>
          <w:rFonts w:ascii="Goudy Old Style" w:hAnsi="Goudy Old Style"/>
          <w:szCs w:val="22"/>
        </w:rPr>
        <w:t xml:space="preserve"> Kegiatan di </w:t>
      </w:r>
      <w:r w:rsidR="009D3807">
        <w:rPr>
          <w:rFonts w:ascii="Goudy Old Style" w:hAnsi="Goudy Old Style"/>
          <w:szCs w:val="22"/>
        </w:rPr>
        <w:t xml:space="preserve">kelas </w:t>
      </w:r>
      <w:proofErr w:type="spellStart"/>
      <w:r w:rsidR="009D3807">
        <w:rPr>
          <w:rFonts w:ascii="Goudy Old Style" w:hAnsi="Goudy Old Style"/>
          <w:szCs w:val="22"/>
        </w:rPr>
        <w:t>ekesperimen</w:t>
      </w:r>
      <w:proofErr w:type="spellEnd"/>
      <w:r w:rsidR="009D3807">
        <w:rPr>
          <w:rFonts w:ascii="Goudy Old Style" w:hAnsi="Goudy Old Style"/>
          <w:szCs w:val="22"/>
        </w:rPr>
        <w:t xml:space="preserve"> di mana siswa melakukan observasi langsung terhadap objek pengamatan di luar kelas, sedangkan kelas kontrol hanya melakukan observasi di dalam kelas. Kegiatan ini membuat siswa di kelas kontrol hanya menggunakan </w:t>
      </w:r>
      <w:proofErr w:type="spellStart"/>
      <w:r w:rsidR="009D3807">
        <w:rPr>
          <w:rFonts w:ascii="Goudy Old Style" w:hAnsi="Goudy Old Style"/>
          <w:szCs w:val="22"/>
        </w:rPr>
        <w:t>obsevasi</w:t>
      </w:r>
      <w:proofErr w:type="spellEnd"/>
      <w:r w:rsidR="009D3807">
        <w:rPr>
          <w:rFonts w:ascii="Goudy Old Style" w:hAnsi="Goudy Old Style"/>
          <w:szCs w:val="22"/>
        </w:rPr>
        <w:t xml:space="preserve"> dengan mata</w:t>
      </w:r>
      <w:r w:rsidR="005B330A">
        <w:rPr>
          <w:rFonts w:ascii="Goudy Old Style" w:hAnsi="Goudy Old Style"/>
          <w:szCs w:val="22"/>
        </w:rPr>
        <w:t xml:space="preserve"> </w:t>
      </w:r>
      <w:r w:rsidR="009D3807">
        <w:rPr>
          <w:rFonts w:ascii="Goudy Old Style" w:hAnsi="Goudy Old Style"/>
          <w:szCs w:val="22"/>
        </w:rPr>
        <w:t xml:space="preserve">dan kemudian untuk mempertimbangkan ciri-cirinya melalui buku teks sehingga siswa kurang mampu </w:t>
      </w:r>
      <w:proofErr w:type="spellStart"/>
      <w:r w:rsidR="009D3807">
        <w:rPr>
          <w:rFonts w:ascii="Goudy Old Style" w:hAnsi="Goudy Old Style"/>
          <w:szCs w:val="22"/>
        </w:rPr>
        <w:t>merekontruksi</w:t>
      </w:r>
      <w:proofErr w:type="spellEnd"/>
      <w:r w:rsidR="009D3807">
        <w:rPr>
          <w:rFonts w:ascii="Goudy Old Style" w:hAnsi="Goudy Old Style"/>
          <w:szCs w:val="22"/>
        </w:rPr>
        <w:t xml:space="preserve"> pengetahuannya </w:t>
      </w:r>
      <w:r w:rsidR="00CA1ED7" w:rsidRPr="00CA1ED7">
        <w:rPr>
          <w:rFonts w:ascii="Goudy Old Style" w:hAnsi="Goudy Old Style"/>
          <w:color w:val="00B0F0"/>
          <w:szCs w:val="22"/>
        </w:rPr>
        <w:fldChar w:fldCharType="begin" w:fldLock="1"/>
      </w:r>
      <w:r w:rsidR="00461787">
        <w:rPr>
          <w:rFonts w:ascii="Goudy Old Style" w:hAnsi="Goudy Old Style"/>
          <w:color w:val="00B0F0"/>
          <w:szCs w:val="22"/>
        </w:rPr>
        <w:instrText xml:space="preserve">ADDIN CSL_CITATION {"citationItems":[{"id":"ITEM-1","itemData":{"DOI":"10.29100/.v6i2.5335","abstract":"Peran pendidikan penting untuk menangani permasalahan merokok, menerapkan kemampuan critical thinking peserta didik memungkinkan peserta didik untuk memahami bahaya merokok bagi diri sendiri, dan penggunaan model pembelajaran berbasis proyek dituntut agar mampu meningkatkan critical thinking peserta didik tentang risiko merokok pada sistem pernapasan. Tujuan penelitian apakah model pembelajaran berbasis proyek mempengaruhi critical thinking skills peserta didik SMP persepsi bahaya merokok pada sistem pernapasan. Metode penelitian menggunakan desain kuasi eksperimen yang dirancang memakai desain nonequivalent control group design. Percobaan dilakukan dengan menggunakan kelas eksperimen (8 D) serta kelas kontrol (8 C) dan setiap kelas terdiri dari 34 orang. Uji hipotesis untuk dua kelas tersebut mempunyai nilai signifikansi senilai 0,000 </w:instrText>
      </w:r>
      <w:r w:rsidR="00461787">
        <w:rPr>
          <w:rFonts w:ascii="Cambria" w:hAnsi="Cambria" w:cs="Cambria"/>
          <w:color w:val="00B0F0"/>
          <w:szCs w:val="22"/>
        </w:rPr>
        <w:instrText>α</w:instrText>
      </w:r>
      <w:r w:rsidR="00461787">
        <w:rPr>
          <w:rFonts w:ascii="Goudy Old Style" w:hAnsi="Goudy Old Style"/>
          <w:color w:val="00B0F0"/>
          <w:szCs w:val="22"/>
        </w:rPr>
        <w:instrText xml:space="preserve"> = 0,05, H1 diterima, dengan skor indeks N-Gain kelas kontrol senilai 0,13 tergolong pada kategori rendah dan kelas eksperimen senilai 0,38 tergolong pada kategori sedang. Persentase nilai rata-rata post-test kelas eksperimen setinggi 78,1% berada dalam kategori baik dan kelas kontrol setinggi 65,1% berada dalam kategori cukup baik. Pada hasil penelitian, bisa disimpulkan bahwa model pembelajaran berbasis proyek berpengaruh pada critical thinking skills peserta didik.","author":[{"dropping-particle":"","family":"Berlian","given":"Liska","non-dropping-particle":"","parse-names":false,"suffix":""},{"dropping-particle":"","family":"Nilasari","given":"Deti","non-dropping-particle":"","parse-names":false,"suffix":""},{"dropping-particle":"","family":"Nulhakim","given":"Lukman","non-dropping-particle":"","parse-names":false,"suffix":""},{"dropping-particle":"","family":"Ramadhani","given":"Fitria","non-dropping-particle":"","parse-names":false,"suffix":""}],"container-title":"EDUPROXIMA : Jurnal Ilmiah Pendidikan IPA","id":"ITEM-1","issue":"2","issued":{"date-parts":[["2024"]]},"page":"601-608","title":"Penerapan Project Based Learning Pada Konsep Bahaya Merokok Bagi Sistem Pernapasan Terhadap Kemampuan Berpikir Kritis","type":"article-journal","volume":"6"},"uris":["http://www.mendeley.com/documents/?uuid=641f7f06-edc0-4dd7-9488-6a052e725398","http://www.mendeley.com/documents/?uuid=0f5d1a6d-5bbb-4b4c-831d-f2b7f19d59f4"]}],"mendeley":{"formattedCitation":"(Berlian et al., 2024)","plainTextFormattedCitation":"(Berlian et al., 2024)","previouslyFormattedCitation":"(Berlian et al., 2024)"},"properties":{"noteIndex":0},"schema":"https://github.com/citation-style-language/schema/raw/master/csl-citation.json"}</w:instrText>
      </w:r>
      <w:r w:rsidR="00CA1ED7" w:rsidRPr="00CA1ED7">
        <w:rPr>
          <w:rFonts w:ascii="Goudy Old Style" w:hAnsi="Goudy Old Style"/>
          <w:color w:val="00B0F0"/>
          <w:szCs w:val="22"/>
        </w:rPr>
        <w:fldChar w:fldCharType="separate"/>
      </w:r>
      <w:r w:rsidR="00CA1ED7" w:rsidRPr="00CA1ED7">
        <w:rPr>
          <w:rFonts w:ascii="Goudy Old Style" w:hAnsi="Goudy Old Style"/>
          <w:noProof/>
          <w:color w:val="00B0F0"/>
          <w:szCs w:val="22"/>
        </w:rPr>
        <w:t>(Berlian et al., 2024)</w:t>
      </w:r>
      <w:r w:rsidR="00CA1ED7" w:rsidRPr="00CA1ED7">
        <w:rPr>
          <w:rFonts w:ascii="Goudy Old Style" w:hAnsi="Goudy Old Style"/>
          <w:color w:val="00B0F0"/>
          <w:szCs w:val="22"/>
        </w:rPr>
        <w:fldChar w:fldCharType="end"/>
      </w:r>
      <w:r w:rsidR="00CA1ED7">
        <w:rPr>
          <w:rFonts w:ascii="Goudy Old Style" w:hAnsi="Goudy Old Style"/>
          <w:szCs w:val="22"/>
        </w:rPr>
        <w:t>.</w:t>
      </w:r>
      <w:r w:rsidR="005B330A">
        <w:rPr>
          <w:rFonts w:ascii="Goudy Old Style" w:hAnsi="Goudy Old Style"/>
          <w:szCs w:val="22"/>
        </w:rPr>
        <w:t xml:space="preserve"> </w:t>
      </w:r>
    </w:p>
    <w:p w14:paraId="69E6A544" w14:textId="7C6CF9D7" w:rsidR="00AC62F2" w:rsidRPr="00AC62F2" w:rsidRDefault="00E9447B" w:rsidP="005B330A">
      <w:pPr>
        <w:spacing w:before="120" w:after="120"/>
        <w:ind w:firstLine="567"/>
        <w:rPr>
          <w:rFonts w:ascii="Goudy Old Style" w:hAnsi="Goudy Old Style"/>
          <w:szCs w:val="22"/>
        </w:rPr>
      </w:pPr>
      <w:r w:rsidRPr="00E9447B">
        <w:rPr>
          <w:rFonts w:ascii="Goudy Old Style" w:hAnsi="Goudy Old Style"/>
          <w:szCs w:val="22"/>
        </w:rPr>
        <w:t xml:space="preserve">Perbedaan di antara aktivitas kelas eksperimen dan kontrol terletak pada bagaimana proses pengisian formulir observasi dilakukan. Kelas eksperimen yang sudah familiar dengan media pembelajaran sebelum proses belajar dimulai selalu penuh semangat saat mengisi formulir observasi. Setiap siswa secara langsung mengisi formulir LKPD. Berbeda di kelas kontrol, tingkat semangat siswa terhadap observasi cenderung lebih rendah dibandingkan dengan kelas eksperimen. Siswa seringkali mencatat hasil observasi kelompok pada lembar kerja perorangan ketua kelompok dan kemudian </w:t>
      </w:r>
      <w:proofErr w:type="spellStart"/>
      <w:r w:rsidRPr="00E9447B">
        <w:rPr>
          <w:rFonts w:ascii="Goudy Old Style" w:hAnsi="Goudy Old Style"/>
          <w:szCs w:val="22"/>
        </w:rPr>
        <w:t>mencatatnya</w:t>
      </w:r>
      <w:proofErr w:type="spellEnd"/>
      <w:r w:rsidRPr="00E9447B">
        <w:rPr>
          <w:rFonts w:ascii="Goudy Old Style" w:hAnsi="Goudy Old Style"/>
          <w:szCs w:val="22"/>
        </w:rPr>
        <w:t xml:space="preserve"> bersama-sama.</w:t>
      </w:r>
      <w:r>
        <w:rPr>
          <w:rFonts w:ascii="Goudy Old Style" w:hAnsi="Goudy Old Style"/>
          <w:szCs w:val="22"/>
        </w:rPr>
        <w:t xml:space="preserve"> </w:t>
      </w:r>
      <w:r w:rsidRPr="00E9447B">
        <w:rPr>
          <w:rFonts w:ascii="Goudy Old Style" w:hAnsi="Goudy Old Style"/>
          <w:szCs w:val="22"/>
        </w:rPr>
        <w:t>Perbedaan ini akan berdampak pada kemampuan siswa dalam berkomunikasi ilmiah tertulis, sebab ketika mereka menulis laporan observasi sendiri, mereka akan merasa lebih percay</w:t>
      </w:r>
      <w:r>
        <w:rPr>
          <w:rFonts w:ascii="Goudy Old Style" w:hAnsi="Goudy Old Style"/>
          <w:szCs w:val="22"/>
        </w:rPr>
        <w:t>a diri untuk mengambil tindakan</w:t>
      </w:r>
      <w:r w:rsidRPr="00E9447B">
        <w:rPr>
          <w:rFonts w:ascii="Goudy Old Style" w:hAnsi="Goudy Old Style"/>
          <w:szCs w:val="22"/>
        </w:rPr>
        <w:t xml:space="preserve"> </w:t>
      </w:r>
      <w:r w:rsidR="00CA1ED7" w:rsidRPr="00CA1ED7">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{"citationItems":[{"id":"ITEM-1","itemData":{"abstract":"Self-confidence and learning achievement of XI MIPA students at SMAN 8 Pontianak were still unsatisfactory. This research was conducted to determine whether there was a significant difference between self-confidence of students taught using flipped classroom and conventional learning model, and whether there was a significant difference between learning achievement of students taught using flipped classroom and conventional learning model, and to determine effect size of flipped classroom learning model toward student self-confidence and learning achievement on solubility and solubility product. This research used quasi experimental with Nonequivalent Control Group Design. The research sample consisted of XI MIPA 1 class as the control group and XI MIPA 4 class as the experimental group selected by purposive sampling technique. Learning achievement test, self-confidence questionnaire, observation sheet and interview guidelines were used to collect data. Based on final questionnaire and posttest data analysis using the Mann-Whitney U-test (</w:instrText>
      </w:r>
      <w:r w:rsidR="00461787">
        <w:rPr>
          <w:rFonts w:ascii="Cambria" w:hAnsi="Cambria" w:cs="Cambria"/>
          <w:color w:val="00B0F0"/>
          <w:szCs w:val="22"/>
        </w:rPr>
        <w:instrText>α</w:instrText>
      </w:r>
      <w:r w:rsidR="00461787">
        <w:rPr>
          <w:rFonts w:ascii="Goudy Old Style" w:hAnsi="Goudy Old Style"/>
          <w:color w:val="00B0F0"/>
          <w:szCs w:val="22"/>
        </w:rPr>
        <w:instrText xml:space="preserve"> = 5%), Asymp.Sig (2-tailed) were 0.000 and 0.017 respectively. This indicated that there were a significant difference between self-confidence and learning achievement of students taught using flipped classroom and conventional learning model. Flipped classroom learning model gave 29.96% effect toward self-confidence and 27.04% toward student learning achievement.","author":[{"dropping-particle":"","family":"Pratiwi","given":"Astri","non-dropping-particle":"","parse-names":false,"suffix":""},{"dropping-particle":"","family":"Sahputra","given":"Rachmat","non-dropping-particle":"","parse-names":false,"suffix":""},{"dropping-particle":"","family":"Program","given":"Lukman Hadi","non-dropping-particle":"","parse-names":false,"suffix":""},{"dropping-particle":"","family":"Pendidikan","given":"Studi","non-dropping-particle":"","parse-names":false,"suffix":""},{"dropping-particle":"","family":"Fkip","given":"Kimia","non-dropping-particle":"","parse-names":false,"suffix":""},{"dropping-particle":"","family":"Pontianak","given":"Untan","non-dropping-particle":"","parse-names":false,"suffix":""}],"container-title":"Pendidikan Matematika Undiksha","id":"ITEM-1","issue":"2","issued":{"date-parts":[["2021"]]},"page":"73-82","title":"Pengaruh Model Flipped Classroom Terhadap Self-Confidence Dan Hasil Belajar Siswa Sman 8 Pontianak","type":"article-journal","volume":"12"},"uris":["http://www.mendeley.com/documents/?uuid=f3f7b294-48b2-49ce-bda6-a0a118cfe28d","http://www.mendeley.com/documents/?uuid=f9858c5d-86c4-4368-aee8-3a4d89e04f5a"]}],"mendeley":{"formattedCitation":"(Pratiwi et al., 2021)","plainTextFormattedCitation":"(Pratiwi et al., 2021)","previouslyFormattedCitation":"(Pratiwi et al., 2021)"},"properties":{"noteIndex":0},"schema":"https://github.com/citation-style-language/schema/raw/master/csl-citation.json"}</w:instrText>
      </w:r>
      <w:r w:rsidR="00CA1ED7" w:rsidRPr="00CA1ED7">
        <w:rPr>
          <w:rFonts w:ascii="Goudy Old Style" w:hAnsi="Goudy Old Style"/>
          <w:color w:val="00B0F0"/>
          <w:szCs w:val="22"/>
        </w:rPr>
        <w:fldChar w:fldCharType="separate"/>
      </w:r>
      <w:r w:rsidR="00CA1ED7" w:rsidRPr="00CA1ED7">
        <w:rPr>
          <w:rFonts w:ascii="Goudy Old Style" w:hAnsi="Goudy Old Style"/>
          <w:noProof/>
          <w:color w:val="00B0F0"/>
          <w:szCs w:val="22"/>
        </w:rPr>
        <w:t>(Pratiwi et al., 2021)</w:t>
      </w:r>
      <w:r w:rsidR="00CA1ED7" w:rsidRPr="00CA1ED7">
        <w:rPr>
          <w:rFonts w:ascii="Goudy Old Style" w:hAnsi="Goudy Old Style"/>
          <w:color w:val="00B0F0"/>
          <w:szCs w:val="22"/>
        </w:rPr>
        <w:fldChar w:fldCharType="end"/>
      </w:r>
      <w:r w:rsidR="00CA1ED7">
        <w:rPr>
          <w:rFonts w:ascii="Goudy Old Style" w:hAnsi="Goudy Old Style"/>
          <w:szCs w:val="22"/>
        </w:rPr>
        <w:t>.</w:t>
      </w:r>
      <w:r w:rsidR="00AC62F2" w:rsidRPr="00AC62F2">
        <w:rPr>
          <w:rFonts w:ascii="Goudy Old Style" w:hAnsi="Goudy Old Style"/>
          <w:szCs w:val="22"/>
        </w:rPr>
        <w:t xml:space="preserve"> </w:t>
      </w:r>
      <w:r w:rsidRPr="00E9447B">
        <w:rPr>
          <w:rFonts w:ascii="Goudy Old Style" w:hAnsi="Goudy Old Style"/>
          <w:szCs w:val="22"/>
        </w:rPr>
        <w:t>Sintaks ini mengharuskan siswa untuk mengasah kemampuan komunikasi ilmiah dengan memberikan contoh serta menunjukkan relevansi fenomena yang dibahas.</w:t>
      </w:r>
    </w:p>
    <w:p w14:paraId="2074CC5E" w14:textId="77777777" w:rsidR="001E7039" w:rsidRDefault="008B290D" w:rsidP="005B330A">
      <w:pPr>
        <w:spacing w:before="120" w:after="120"/>
        <w:ind w:firstLine="567"/>
        <w:rPr>
          <w:rFonts w:ascii="Goudy Old Style" w:hAnsi="Goudy Old Style"/>
          <w:szCs w:val="22"/>
        </w:rPr>
      </w:pPr>
      <w:r w:rsidRPr="008B290D">
        <w:rPr>
          <w:rFonts w:ascii="Goudy Old Style" w:hAnsi="Goudy Old Style"/>
          <w:szCs w:val="22"/>
        </w:rPr>
        <w:lastRenderedPageBreak/>
        <w:t xml:space="preserve">Sintaks ke-2 dalam model pembelajaran </w:t>
      </w:r>
      <w:r w:rsidR="001E7039" w:rsidRPr="001E7039">
        <w:rPr>
          <w:rFonts w:ascii="Goudy Old Style" w:hAnsi="Goudy Old Style"/>
          <w:i/>
          <w:szCs w:val="22"/>
        </w:rPr>
        <w:t>Flipped Classroom</w:t>
      </w:r>
      <w:r w:rsidR="001E7039" w:rsidRPr="008B290D">
        <w:rPr>
          <w:rFonts w:ascii="Goudy Old Style" w:hAnsi="Goudy Old Style"/>
          <w:szCs w:val="22"/>
        </w:rPr>
        <w:t xml:space="preserve"> </w:t>
      </w:r>
      <w:r w:rsidRPr="008B290D">
        <w:rPr>
          <w:rFonts w:ascii="Goudy Old Style" w:hAnsi="Goudy Old Style"/>
          <w:szCs w:val="22"/>
        </w:rPr>
        <w:t xml:space="preserve">ialah presentasi dan diskusi antara pelajar. Siswa perlu menuntaskan tugas membuat kunci </w:t>
      </w:r>
      <w:proofErr w:type="spellStart"/>
      <w:r w:rsidRPr="008B290D">
        <w:rPr>
          <w:rFonts w:ascii="Goudy Old Style" w:hAnsi="Goudy Old Style"/>
          <w:szCs w:val="22"/>
        </w:rPr>
        <w:t>dikotomis</w:t>
      </w:r>
      <w:proofErr w:type="spellEnd"/>
      <w:r w:rsidRPr="008B290D">
        <w:rPr>
          <w:rFonts w:ascii="Goudy Old Style" w:hAnsi="Goudy Old Style"/>
          <w:szCs w:val="22"/>
        </w:rPr>
        <w:t xml:space="preserve"> dari gambar yang ada dalam LKPD serta </w:t>
      </w:r>
      <w:proofErr w:type="spellStart"/>
      <w:r w:rsidRPr="008B290D">
        <w:rPr>
          <w:rFonts w:ascii="Goudy Old Style" w:hAnsi="Goudy Old Style"/>
          <w:szCs w:val="22"/>
        </w:rPr>
        <w:t>mempresentasikannya</w:t>
      </w:r>
      <w:proofErr w:type="spellEnd"/>
      <w:r w:rsidRPr="008B290D">
        <w:rPr>
          <w:rFonts w:ascii="Goudy Old Style" w:hAnsi="Goudy Old Style"/>
          <w:szCs w:val="22"/>
        </w:rPr>
        <w:t>. Perbedaan di antara kegiatan di kelas eksperimental dan kelas kontrol adalah di kelas eksperimental, siswa berdiskusi dengan guru dan teman sekelas tentang pertanyaan yang akan diajukan dalam pembelajaran sebelum mereka mulai belajar dan membuat kunci dikotomi. Sintaks ini membantu siswa memperbaiki cara mereka berkomunikasi secara tertulis tentang topik ilmiah, seperti membuat grafik, menjelaskan kata-kata ilmiah dengan bahasa sehari-hari, dan memberikan instruksi secara langsung.</w:t>
      </w:r>
      <w:r w:rsidR="001E7039">
        <w:rPr>
          <w:rFonts w:ascii="Goudy Old Style" w:hAnsi="Goudy Old Style"/>
          <w:szCs w:val="22"/>
        </w:rPr>
        <w:t xml:space="preserve"> </w:t>
      </w:r>
    </w:p>
    <w:p w14:paraId="6C1A9929" w14:textId="405BA78B" w:rsidR="00AC62F2" w:rsidRDefault="00C71A3D" w:rsidP="005B330A">
      <w:pPr>
        <w:spacing w:before="120" w:after="120"/>
        <w:ind w:firstLine="567"/>
        <w:rPr>
          <w:rFonts w:ascii="Goudy Old Style" w:hAnsi="Goudy Old Style"/>
          <w:szCs w:val="22"/>
        </w:rPr>
      </w:pPr>
      <w:r>
        <w:rPr>
          <w:rFonts w:ascii="Goudy Old Style" w:hAnsi="Goudy Old Style"/>
          <w:szCs w:val="22"/>
        </w:rPr>
        <w:t>N</w:t>
      </w:r>
      <w:r w:rsidRPr="00C71A3D">
        <w:rPr>
          <w:rFonts w:ascii="Goudy Old Style" w:hAnsi="Goudy Old Style"/>
          <w:szCs w:val="22"/>
        </w:rPr>
        <w:t>ilai rata-rata hasil observasi keterampilan komunikasi ilmiah lisan siswa di kelas eksperimen dan kontrol untuk setiap sub-indikator di Gambar 3.</w:t>
      </w:r>
      <w:r w:rsidR="00AC62F2" w:rsidRPr="00AC62F2">
        <w:rPr>
          <w:rFonts w:ascii="Goudy Old Style" w:hAnsi="Goudy Old Style"/>
          <w:szCs w:val="22"/>
        </w:rPr>
        <w:t xml:space="preserve"> </w:t>
      </w:r>
    </w:p>
    <w:p w14:paraId="37704F04" w14:textId="34E5C3F7" w:rsidR="004B7FE4" w:rsidRDefault="00C03669" w:rsidP="00C03669">
      <w:pPr>
        <w:spacing w:before="120" w:after="120"/>
        <w:ind w:firstLine="0"/>
        <w:jc w:val="center"/>
        <w:rPr>
          <w:rFonts w:ascii="Goudy Old Style" w:hAnsi="Goudy Old Style"/>
          <w:szCs w:val="22"/>
        </w:rPr>
      </w:pPr>
      <w:r>
        <w:rPr>
          <w:noProof/>
        </w:rPr>
        <w:drawing>
          <wp:inline distT="0" distB="0" distL="0" distR="0" wp14:anchorId="6D9BA5E2" wp14:editId="7FFD3967">
            <wp:extent cx="6111875" cy="2371572"/>
            <wp:effectExtent l="0" t="0" r="3175"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49F8D1" w14:textId="2D69CAFD" w:rsidR="00AC62F2" w:rsidRPr="00873DEE" w:rsidRDefault="00AC62F2" w:rsidP="005B330A">
      <w:pPr>
        <w:spacing w:before="120" w:after="120"/>
        <w:ind w:firstLine="567"/>
        <w:jc w:val="center"/>
        <w:rPr>
          <w:rFonts w:ascii="Goudy Old Style" w:hAnsi="Goudy Old Style"/>
          <w:szCs w:val="22"/>
        </w:rPr>
      </w:pPr>
      <w:r>
        <w:rPr>
          <w:rFonts w:ascii="Goudy Old Style" w:hAnsi="Goudy Old Style"/>
          <w:b/>
          <w:szCs w:val="22"/>
          <w:lang w:val="id-ID"/>
        </w:rPr>
        <w:t xml:space="preserve">Gambar </w:t>
      </w:r>
      <w:r>
        <w:rPr>
          <w:rFonts w:ascii="Goudy Old Style" w:hAnsi="Goudy Old Style"/>
          <w:b/>
          <w:szCs w:val="22"/>
        </w:rPr>
        <w:t>3</w:t>
      </w:r>
      <w:r w:rsidRPr="00C032C3">
        <w:rPr>
          <w:rFonts w:ascii="Goudy Old Style" w:hAnsi="Goudy Old Style"/>
          <w:szCs w:val="22"/>
          <w:lang w:val="id-ID"/>
        </w:rPr>
        <w:t xml:space="preserve">. </w:t>
      </w:r>
      <w:r w:rsidR="00C71A3D" w:rsidRPr="00C71A3D">
        <w:rPr>
          <w:rFonts w:ascii="Goudy Old Style" w:hAnsi="Goudy Old Style"/>
          <w:szCs w:val="22"/>
          <w:lang w:val="id-ID"/>
        </w:rPr>
        <w:t>Rata</w:t>
      </w:r>
      <w:r w:rsidR="006D51C0">
        <w:rPr>
          <w:rFonts w:ascii="Goudy Old Style" w:hAnsi="Goudy Old Style"/>
          <w:szCs w:val="22"/>
          <w:lang w:val="id-ID"/>
        </w:rPr>
        <w:t xml:space="preserve">-Rata Skor </w:t>
      </w:r>
      <w:r w:rsidR="006D51C0">
        <w:rPr>
          <w:rFonts w:ascii="Goudy Old Style" w:hAnsi="Goudy Old Style"/>
          <w:szCs w:val="22"/>
        </w:rPr>
        <w:t>d</w:t>
      </w:r>
      <w:r w:rsidR="006D51C0" w:rsidRPr="00C71A3D">
        <w:rPr>
          <w:rFonts w:ascii="Goudy Old Style" w:hAnsi="Goudy Old Style"/>
          <w:szCs w:val="22"/>
          <w:lang w:val="id-ID"/>
        </w:rPr>
        <w:t>ari Keterampi</w:t>
      </w:r>
      <w:r w:rsidR="006D51C0">
        <w:rPr>
          <w:rFonts w:ascii="Goudy Old Style" w:hAnsi="Goudy Old Style"/>
          <w:szCs w:val="22"/>
          <w:lang w:val="id-ID"/>
        </w:rPr>
        <w:t xml:space="preserve">lan Komunikasi Ilmiah Lisan </w:t>
      </w:r>
      <w:r w:rsidR="006D51C0">
        <w:rPr>
          <w:rFonts w:ascii="Goudy Old Style" w:hAnsi="Goudy Old Style"/>
          <w:szCs w:val="22"/>
        </w:rPr>
        <w:t>u</w:t>
      </w:r>
      <w:r w:rsidR="006D51C0">
        <w:rPr>
          <w:rFonts w:ascii="Goudy Old Style" w:hAnsi="Goudy Old Style"/>
          <w:szCs w:val="22"/>
          <w:lang w:val="id-ID"/>
        </w:rPr>
        <w:t>ntuk Setiap Sub-Indikator</w:t>
      </w:r>
    </w:p>
    <w:p w14:paraId="74238B37" w14:textId="77777777" w:rsidR="00C71A3D" w:rsidRDefault="00C71A3D" w:rsidP="005B330A">
      <w:pPr>
        <w:spacing w:before="120" w:after="120"/>
        <w:ind w:firstLine="567"/>
        <w:rPr>
          <w:rFonts w:ascii="Goudy Old Style" w:hAnsi="Goudy Old Style"/>
          <w:szCs w:val="22"/>
        </w:rPr>
      </w:pPr>
      <w:r w:rsidRPr="00C71A3D">
        <w:rPr>
          <w:rFonts w:ascii="Goudy Old Style" w:hAnsi="Goudy Old Style"/>
          <w:szCs w:val="22"/>
        </w:rPr>
        <w:t>Dari hasil perhitungan, dapat diketahui bahwa rata-rata penilaian kemampuan komunikasi ilmiah lisan siswa mencapai 74,16% di kelas eksperimen dan 60,5% di kelas kontrol. Hasil penelitian menunjukkan bahwa keterampilan berbicara dalam komunikasi ilmiah siswa di kelas eksperimen secara signifikan lebih unggul daripada siswa di kelas kontrol, dengan selisih rata-rata sebesar 13,66%.</w:t>
      </w:r>
    </w:p>
    <w:p w14:paraId="187633E8" w14:textId="491C37CA" w:rsidR="00D2212B" w:rsidRDefault="00C71A3D" w:rsidP="005B330A">
      <w:pPr>
        <w:spacing w:before="120" w:after="120"/>
        <w:ind w:firstLine="567"/>
        <w:rPr>
          <w:rFonts w:ascii="Goudy Old Style" w:hAnsi="Goudy Old Style"/>
          <w:szCs w:val="22"/>
        </w:rPr>
      </w:pPr>
      <w:r w:rsidRPr="00C71A3D">
        <w:rPr>
          <w:rFonts w:ascii="Goudy Old Style" w:hAnsi="Goudy Old Style"/>
          <w:szCs w:val="22"/>
        </w:rPr>
        <w:t>Keterampilan komunikasi lisan di kelas eksperimen diamati melalui penggunaan lembar observasi di mana siswa menata diri mereka ke dalam kelompok dengan anggota sebanyak 6-7 siswa. Presentasi siswa di kelas eksperimen memiliki ciri yang interaktif, dapat diperhatikan oleh pengamat saat berdiskusi dengan anggota kelompok lain atau antar kelompok.</w:t>
      </w:r>
      <w:r>
        <w:rPr>
          <w:rFonts w:ascii="Goudy Old Style" w:hAnsi="Goudy Old Style"/>
          <w:szCs w:val="22"/>
        </w:rPr>
        <w:t xml:space="preserve"> </w:t>
      </w:r>
      <w:r w:rsidR="00D2212B" w:rsidRPr="00D2212B">
        <w:rPr>
          <w:rFonts w:ascii="Goudy Old Style" w:hAnsi="Goudy Old Style"/>
          <w:szCs w:val="22"/>
        </w:rPr>
        <w:t xml:space="preserve">Siswa menggunakan diagram untuk menjelaskan data, memberikan jawaban singkat atas pertanyaan, tidak menyela saat mereka berbicara, mengonfirmasi pemahaman mereka, dan menyampaikan topik saat presentasi. Pengaruh dari model </w:t>
      </w:r>
      <w:r w:rsidR="004B7FE4" w:rsidRPr="004B7FE4">
        <w:rPr>
          <w:rFonts w:ascii="Goudy Old Style" w:hAnsi="Goudy Old Style"/>
          <w:i/>
          <w:szCs w:val="22"/>
        </w:rPr>
        <w:t>Flipped Classroom</w:t>
      </w:r>
      <w:r w:rsidR="004B7FE4" w:rsidRPr="00D2212B">
        <w:rPr>
          <w:rFonts w:ascii="Goudy Old Style" w:hAnsi="Goudy Old Style"/>
          <w:szCs w:val="22"/>
        </w:rPr>
        <w:t xml:space="preserve"> </w:t>
      </w:r>
      <w:r w:rsidR="00D2212B" w:rsidRPr="00D2212B">
        <w:rPr>
          <w:rFonts w:ascii="Goudy Old Style" w:hAnsi="Goudy Old Style"/>
          <w:szCs w:val="22"/>
        </w:rPr>
        <w:t xml:space="preserve">pada keterampilan komunikasi lisan dalam bidang sains akan ditentukan oleh sejauh mana pendekatan pembelajaran </w:t>
      </w:r>
      <w:r w:rsidR="00D2212B" w:rsidRPr="00D2212B">
        <w:rPr>
          <w:rFonts w:ascii="Goudy Old Style" w:hAnsi="Goudy Old Style"/>
          <w:i/>
          <w:szCs w:val="22"/>
        </w:rPr>
        <w:t xml:space="preserve">Flipped Classroom </w:t>
      </w:r>
      <w:r w:rsidR="00D2212B" w:rsidRPr="00D2212B">
        <w:rPr>
          <w:rFonts w:ascii="Goudy Old Style" w:hAnsi="Goudy Old Style"/>
          <w:szCs w:val="22"/>
        </w:rPr>
        <w:t>mendukung aspek komunikasi ilmiah lisan yang menjadi pusat perhatian penelitian.</w:t>
      </w:r>
    </w:p>
    <w:p w14:paraId="1216E014" w14:textId="7BCDCDD8" w:rsidR="00AC62F2" w:rsidRPr="00AC62F2" w:rsidRDefault="00730AD9" w:rsidP="005B330A">
      <w:pPr>
        <w:spacing w:before="120" w:after="120"/>
        <w:ind w:firstLine="567"/>
        <w:rPr>
          <w:rFonts w:ascii="Goudy Old Style" w:hAnsi="Goudy Old Style"/>
          <w:szCs w:val="22"/>
        </w:rPr>
      </w:pPr>
      <w:r w:rsidRPr="00730AD9">
        <w:rPr>
          <w:rFonts w:ascii="Goudy Old Style" w:hAnsi="Goudy Old Style"/>
          <w:szCs w:val="22"/>
        </w:rPr>
        <w:t>Perbedaan a</w:t>
      </w:r>
      <w:r w:rsidR="00C71A3D">
        <w:rPr>
          <w:rFonts w:ascii="Goudy Old Style" w:hAnsi="Goudy Old Style"/>
          <w:szCs w:val="22"/>
        </w:rPr>
        <w:t>ntara siswa yang berada di kelompok</w:t>
      </w:r>
      <w:r w:rsidRPr="00730AD9">
        <w:rPr>
          <w:rFonts w:ascii="Goudy Old Style" w:hAnsi="Goudy Old Style"/>
          <w:szCs w:val="22"/>
        </w:rPr>
        <w:t xml:space="preserve"> kont</w:t>
      </w:r>
      <w:r w:rsidR="00C71A3D">
        <w:rPr>
          <w:rFonts w:ascii="Goudy Old Style" w:hAnsi="Goudy Old Style"/>
          <w:szCs w:val="22"/>
        </w:rPr>
        <w:t xml:space="preserve">rol dengan yang berada di kelompok </w:t>
      </w:r>
      <w:r w:rsidRPr="00730AD9">
        <w:rPr>
          <w:rFonts w:ascii="Goudy Old Style" w:hAnsi="Goudy Old Style"/>
          <w:szCs w:val="22"/>
        </w:rPr>
        <w:t>eksperimen terletak pada keharusan siswa mempelajari materi ajar melalui video di rumah masing-masing. Ini membantu para siswa memahami konsep dengan lebih cepat sehingga mereka dapat mengevaluasi kemampuan mereka sendiri.</w:t>
      </w:r>
      <w:r w:rsidR="00C71A3D" w:rsidRPr="00C71A3D">
        <w:t xml:space="preserve"> </w:t>
      </w:r>
      <w:r w:rsidR="00C71A3D" w:rsidRPr="00C71A3D">
        <w:rPr>
          <w:rFonts w:ascii="Goudy Old Style" w:hAnsi="Goudy Old Style"/>
          <w:szCs w:val="22"/>
        </w:rPr>
        <w:t>Salah satu cara yang efektif untuk meningkatkan kualitas pembelajaran adalah dengan mengintegrasikan perkembangan teknologi dalam mengatasi kesulitan belajar. Dengan singkatnya, siswa di kelas eksperimen lebih optimis dibandingkan siswa di kelas kontrol karena lebih siap dalam</w:t>
      </w:r>
      <w:r w:rsidR="00C71A3D">
        <w:rPr>
          <w:rFonts w:ascii="Goudy Old Style" w:hAnsi="Goudy Old Style"/>
          <w:szCs w:val="22"/>
        </w:rPr>
        <w:t xml:space="preserve"> memahami materi yang diajarkan</w:t>
      </w:r>
      <w:r w:rsidRPr="00730AD9">
        <w:rPr>
          <w:rFonts w:ascii="Goudy Old Style" w:hAnsi="Goudy Old Style"/>
          <w:szCs w:val="22"/>
        </w:rPr>
        <w:t xml:space="preserve"> melalui video pembel</w:t>
      </w:r>
      <w:r>
        <w:rPr>
          <w:rFonts w:ascii="Goudy Old Style" w:hAnsi="Goudy Old Style"/>
          <w:szCs w:val="22"/>
        </w:rPr>
        <w:t xml:space="preserve">ajaran setelah belajar di rumah </w:t>
      </w:r>
      <w:r w:rsidR="00AE22E0" w:rsidRPr="00AE22E0">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{"citationItems":[{"id":"ITEM-1","itemData":{"DOI":"10.32939/islamika.v19i01.375","ISSN":"1693-8712","abstract":"E-Learning is one of the breakthroughs in education that requires information technology. Various online learning models began to be developed. For example blended learning, distance learning (distance learning) and flipped learning. Online learning is basically trying to innovate and change the paradigm in learning. One model of online learning that is currently quite a lot of learning in educational research is reverse learning. Reverse classes are learning held in class with online learning. In turning the lassroom things that are usually done in the classroom such as explaining the material, giving assignments, exercises and homework are transferred to online learning. This research was conducted with development research design. This study aims to study the differences in student learning outcomes through pretest and posttest in students and student learning outcomes also aims to determine the level of student self-confidence. The application of Information Technology-Based Flipped Classroom learning model to classroom learning outcomes and the increase in self-confidence of class VIII students in Fiqh Subjects in MTs Al-Chusnaniyah Surabaya is relatively effective.","author":[{"dropping-particle":"","family":"Ubaidillah","given":"Muhammad","non-dropping-particle":"","parse-names":false,"suffix":""}],"container-title":"Islamika : Jurnal Ilmu-Ilmu Keislaman","id":"ITEM-1","issue":"01","issued":{"date-parts":[["2019"]]},"page":"34-45","title":"Penerapan Flipped Classroom Berbasis Teknologi Informasi pada Mata Pelajaran Fiqih di MTs Al-Chusnaniyah Surabaya","type":"article-journal","volume":"19"},"uris":["http://www.mendeley.com/documents/?uuid=c06a888e-efac-4dcb-91c5-2aa7ee188063","http://www.mendeley.com/documents/?uuid=97fcfbbd-b84e-4a5a-ab8e-5546f046e828"]}],"mendeley":{"formattedCitation":"(Ubaidillah, 2019)","plainTextFormattedCitation":"(Ubaidillah, 2019)","previouslyFormattedCitation":"(Ubaidillah, 2019)"},"properties":{"noteIndex":0},"schema":"https://github.com/citation-style-language/schema/raw/master/csl-citation.json"}</w:instrText>
      </w:r>
      <w:r w:rsidR="00AE22E0" w:rsidRPr="00AE22E0">
        <w:rPr>
          <w:rFonts w:ascii="Goudy Old Style" w:hAnsi="Goudy Old Style"/>
          <w:color w:val="00B0F0"/>
          <w:szCs w:val="22"/>
        </w:rPr>
        <w:fldChar w:fldCharType="separate"/>
      </w:r>
      <w:r w:rsidR="00AE22E0" w:rsidRPr="00AE22E0">
        <w:rPr>
          <w:rFonts w:ascii="Goudy Old Style" w:hAnsi="Goudy Old Style"/>
          <w:noProof/>
          <w:color w:val="00B0F0"/>
          <w:szCs w:val="22"/>
        </w:rPr>
        <w:t>(Ubaidillah, 2019)</w:t>
      </w:r>
      <w:r w:rsidR="00AE22E0" w:rsidRPr="00AE22E0">
        <w:rPr>
          <w:rFonts w:ascii="Goudy Old Style" w:hAnsi="Goudy Old Style"/>
          <w:color w:val="00B0F0"/>
          <w:szCs w:val="22"/>
        </w:rPr>
        <w:fldChar w:fldCharType="end"/>
      </w:r>
      <w:r w:rsidR="00AE22E0">
        <w:rPr>
          <w:rFonts w:ascii="Goudy Old Style" w:hAnsi="Goudy Old Style"/>
          <w:szCs w:val="22"/>
        </w:rPr>
        <w:t>.</w:t>
      </w:r>
    </w:p>
    <w:p w14:paraId="129F0808" w14:textId="4A4DEBF9" w:rsidR="00AC62F2" w:rsidRPr="00AC62F2" w:rsidRDefault="00730AD9" w:rsidP="005B330A">
      <w:pPr>
        <w:spacing w:before="120" w:after="120"/>
        <w:ind w:firstLine="567"/>
        <w:rPr>
          <w:rFonts w:ascii="Goudy Old Style" w:hAnsi="Goudy Old Style"/>
          <w:szCs w:val="22"/>
        </w:rPr>
      </w:pPr>
      <w:r w:rsidRPr="00730AD9">
        <w:rPr>
          <w:rFonts w:ascii="Goudy Old Style" w:hAnsi="Goudy Old Style"/>
          <w:szCs w:val="22"/>
        </w:rPr>
        <w:t xml:space="preserve">Model pembelajaran kelas terbalik memberi kesempatan pada siswa untuk berinteraksi secara aktif, </w:t>
      </w:r>
      <w:r w:rsidR="00C71A3D" w:rsidRPr="00C71A3D">
        <w:rPr>
          <w:rFonts w:ascii="Goudy Old Style" w:hAnsi="Goudy Old Style"/>
          <w:szCs w:val="22"/>
        </w:rPr>
        <w:t>Mereka bertanggung jawab atas proses pembelajaran pribadi dan berkontribusi dengan gagasa</w:t>
      </w:r>
      <w:r w:rsidR="00C71A3D">
        <w:rPr>
          <w:rFonts w:ascii="Goudy Old Style" w:hAnsi="Goudy Old Style"/>
          <w:szCs w:val="22"/>
        </w:rPr>
        <w:t xml:space="preserve">n mereka dalam diskusi kelompok </w:t>
      </w:r>
      <w:r w:rsidR="00AE22E0">
        <w:rPr>
          <w:rFonts w:ascii="Goudy Old Style" w:hAnsi="Goudy Old Style"/>
          <w:szCs w:val="22"/>
        </w:rPr>
        <w:fldChar w:fldCharType="begin" w:fldLock="1"/>
      </w:r>
      <w:r w:rsidR="00461787">
        <w:rPr>
          <w:rFonts w:ascii="Goudy Old Style" w:hAnsi="Goudy Old Style"/>
          <w:szCs w:val="22"/>
        </w:rPr>
        <w:instrText>ADDIN CSL_CITATION {"citationItems":[{"id":"ITEM-1","itemData":{"abstract":"… yang signifikan kemampuan berpikir kritis antara kelas … Data kemampuan berpikir kritis mendapatkan nilai sig (2-… secara signifikan terhadap kemampuan berpikir kritis peserta didik …","author":[{"dropping-particle":"","family":"INNY","given":"H","non-dropping-particle":"","parse-names":false,"suffix":""}],"id":"ITEM-1","issued":{"date-parts":[["2023"]]},"page":"1-6","title":"Pengaruh Strategi Flipped Classroom Terhadap Kemampuan Berpikir Kritis Dan Keterampilan Komunikasi Lisan Peserta Didik Kelas …","type":"article-journal","volume":"3"},"uris":["http://www.mendeley.com/documents/?uuid=c30a8b3f-f8cf-4654-be98-d87b0b0dc154","http://www.mendeley.com/documents/?uuid=7c06b50c-4ed4-405c-87b1-dfaffc5c719a"]}],"mendeley":{"formattedCitation":"(INNY, 2023)","plainTextFormattedCitation":"(INNY, 2023)","previouslyFormattedCitation":"(INNY, 2023)"},"properties":{"noteIndex":0},"schema":"https://github.com/citation-style-language/schema/raw/master/csl-citation.json"}</w:instrText>
      </w:r>
      <w:r w:rsidR="00AE22E0">
        <w:rPr>
          <w:rFonts w:ascii="Goudy Old Style" w:hAnsi="Goudy Old Style"/>
          <w:szCs w:val="22"/>
        </w:rPr>
        <w:fldChar w:fldCharType="separate"/>
      </w:r>
      <w:r w:rsidR="00AE22E0" w:rsidRPr="00AE22E0">
        <w:rPr>
          <w:rFonts w:ascii="Goudy Old Style" w:hAnsi="Goudy Old Style"/>
          <w:noProof/>
          <w:color w:val="00B0F0"/>
          <w:szCs w:val="22"/>
        </w:rPr>
        <w:t>(INNY, 2023)</w:t>
      </w:r>
      <w:r w:rsidR="00AE22E0">
        <w:rPr>
          <w:rFonts w:ascii="Goudy Old Style" w:hAnsi="Goudy Old Style"/>
          <w:szCs w:val="22"/>
        </w:rPr>
        <w:fldChar w:fldCharType="end"/>
      </w:r>
      <w:r w:rsidR="00AE22E0">
        <w:rPr>
          <w:rFonts w:ascii="Goudy Old Style" w:hAnsi="Goudy Old Style"/>
          <w:szCs w:val="22"/>
        </w:rPr>
        <w:t>.</w:t>
      </w:r>
      <w:r w:rsidR="00A34D04">
        <w:rPr>
          <w:rFonts w:ascii="Goudy Old Style" w:hAnsi="Goudy Old Style"/>
          <w:szCs w:val="22"/>
        </w:rPr>
        <w:t xml:space="preserve"> </w:t>
      </w:r>
      <w:r>
        <w:rPr>
          <w:rFonts w:ascii="Goudy Old Style" w:hAnsi="Goudy Old Style"/>
          <w:szCs w:val="22"/>
        </w:rPr>
        <w:t>Kegiatan i</w:t>
      </w:r>
      <w:r w:rsidRPr="00730AD9">
        <w:rPr>
          <w:rFonts w:ascii="Goudy Old Style" w:hAnsi="Goudy Old Style"/>
          <w:szCs w:val="22"/>
        </w:rPr>
        <w:t>ni mendorong siswa untuk berbagi informasi dan berpartisipasi dengan aktif dalam kegiatan kelompok. Model kelas terbalik mewujudkan suasana belajar yang lebih menyenangkan bagi siswa dengan berkolaborasi dalam tugas. Kegiatan ini membantu siswa untuk meningkatkan keterampilan komunikasi ilmiah lisannya, di mana mereka diharapkan bisa menyampaikan informasi dengan jelas serta mengaitkannya dengan mater</w:t>
      </w:r>
      <w:r>
        <w:rPr>
          <w:rFonts w:ascii="Goudy Old Style" w:hAnsi="Goudy Old Style"/>
          <w:szCs w:val="22"/>
        </w:rPr>
        <w:t>i yang telah dipelajari</w:t>
      </w:r>
      <w:r w:rsidR="00AE22E0">
        <w:rPr>
          <w:rFonts w:ascii="Goudy Old Style" w:hAnsi="Goudy Old Style"/>
          <w:szCs w:val="22"/>
        </w:rPr>
        <w:t xml:space="preserve"> </w:t>
      </w:r>
      <w:r w:rsidR="00AE22E0">
        <w:rPr>
          <w:rFonts w:ascii="Goudy Old Style" w:hAnsi="Goudy Old Style"/>
          <w:szCs w:val="22"/>
        </w:rPr>
        <w:fldChar w:fldCharType="begin" w:fldLock="1"/>
      </w:r>
      <w:r w:rsidR="00461787">
        <w:rPr>
          <w:rFonts w:ascii="Goudy Old Style" w:hAnsi="Goudy Old Style"/>
          <w:szCs w:val="22"/>
        </w:rPr>
        <w:instrText>ADDIN CSL_CITATION {"citationItems":[{"id":"ITEM-1","itemData":{"DOI":"10.1088/1742-6596/1171/1/012010","ISSN":"17426596","abstract":"The challenge of industrial revolution 4.0 in education demand innovative and student-centered learning, which is based on information and communication technology, and be ready to compete with another scope. The research purpose is to know the effect of the flipped classroom and the project-based learning model on student's critical thinking ability. The research sample is 38 students. The learning material is about The Substance Changes. The data collection used observation, questionnaire, and test. The result showed that the combination of Flipped Classroom and Project Based Learning Model gives the effect on student's critical thinking ability with the significant value &lt;0.05. The critical thinking aspects like elementary clarification, basic support, inference, and advance clarification showed that the average of gain is 0.39(medium category). The Flipped Classroom and Project Based Learning Model were integrated with the website so the student could easily access the learning material. The models contributed an interesting, effective, the student-centered learning process. Besides, they also improve the student's ability and enthusiasm to solve the problem of daily life.","author":[{"dropping-particle":"","family":"Andrini","given":"V. S.","non-dropping-particle":"","parse-names":false,"suffix":""},{"dropping-particle":"","family":"Pratama","given":"H.","non-dropping-particle":"","parse-names":false,"suffix":""},{"dropping-particle":"","family":"Maduretno","given":"T. W.","non-dropping-particle":"","parse-names":false,"suffix":""}],"container-title":"Journal of Physics: Conference Series","id":"ITEM-1","issue":"1","issued":{"date-parts":[["2019"]]},"title":"The effect of flipped classroom and project based learning model on student's critical thinking ability","type":"article-journal","volume":"1171"},"uris":["http://www.mendeley.com/documents/?uuid=c1eeb88b-e059-4477-ae4a-5d9bc2dd9211","http://www.mendeley.com/documents/?uuid=6332436b-3f6d-45e5-a3d7-d95eb0356100"]}],"mendeley":{"formattedCitation":"(Andrini et al., 2019)","plainTextFormattedCitation":"(Andrini et al., 2019)","previouslyFormattedCitation":"(Andrini et al., 2019)"},"properties":{"noteIndex":0},"schema":"https://github.com/citation-style-language/schema/raw/master/csl-citation.json"}</w:instrText>
      </w:r>
      <w:r w:rsidR="00AE22E0">
        <w:rPr>
          <w:rFonts w:ascii="Goudy Old Style" w:hAnsi="Goudy Old Style"/>
          <w:szCs w:val="22"/>
        </w:rPr>
        <w:fldChar w:fldCharType="separate"/>
      </w:r>
      <w:r w:rsidR="00AE22E0" w:rsidRPr="00AE22E0">
        <w:rPr>
          <w:rFonts w:ascii="Goudy Old Style" w:hAnsi="Goudy Old Style"/>
          <w:noProof/>
          <w:color w:val="00B0F0"/>
          <w:szCs w:val="22"/>
        </w:rPr>
        <w:t>(Andrini et al., 2019)</w:t>
      </w:r>
      <w:r w:rsidR="00AE22E0">
        <w:rPr>
          <w:rFonts w:ascii="Goudy Old Style" w:hAnsi="Goudy Old Style"/>
          <w:szCs w:val="22"/>
        </w:rPr>
        <w:fldChar w:fldCharType="end"/>
      </w:r>
      <w:r w:rsidR="00AE22E0">
        <w:rPr>
          <w:rFonts w:ascii="Goudy Old Style" w:hAnsi="Goudy Old Style"/>
          <w:szCs w:val="22"/>
        </w:rPr>
        <w:t>.</w:t>
      </w:r>
      <w:r w:rsidR="005B330A">
        <w:rPr>
          <w:rFonts w:ascii="Goudy Old Style" w:hAnsi="Goudy Old Style"/>
          <w:szCs w:val="22"/>
        </w:rPr>
        <w:t xml:space="preserve"> </w:t>
      </w:r>
    </w:p>
    <w:p w14:paraId="7A03C730" w14:textId="33592557" w:rsidR="00AC62F2" w:rsidRPr="00AC62F2" w:rsidRDefault="00A34D04" w:rsidP="005B330A">
      <w:pPr>
        <w:spacing w:before="120" w:after="120"/>
        <w:ind w:firstLine="567"/>
        <w:rPr>
          <w:rFonts w:ascii="Goudy Old Style" w:hAnsi="Goudy Old Style"/>
          <w:szCs w:val="22"/>
        </w:rPr>
      </w:pPr>
      <w:r w:rsidRPr="00A34D04">
        <w:rPr>
          <w:rFonts w:ascii="Goudy Old Style" w:hAnsi="Goudy Old Style"/>
          <w:szCs w:val="22"/>
        </w:rPr>
        <w:lastRenderedPageBreak/>
        <w:t xml:space="preserve">Di dalam kegiatan kelompok di kelas kontrol, siswa cenderung lebih pasif daripada yang berada di kelas eksperimen. Siswa kerap kali kurang teratur dalam menjelaskan hasil observasi dan masih ragu untuk menggambarkan hasil diskusi dengan diagram yang disiapkan. </w:t>
      </w:r>
      <w:r w:rsidR="0058205B" w:rsidRPr="0058205B">
        <w:rPr>
          <w:rFonts w:ascii="Goudy Old Style" w:hAnsi="Goudy Old Style"/>
          <w:szCs w:val="22"/>
        </w:rPr>
        <w:t>Ketika mengakses informasi melalui LKPD, siswa sering menyalurkan ketergantungan pada rekan-rekan kelompok mereka, akibatnya hanya sedikit dari mereka yang turut serta secara aktif dalam aktivitas seperti mengajukan pertanyaan, memberikan jawaban, berdiskusi, mengekspresikan pendapat, dan memberikan saran. Membatasi pencarian informasi hanya pada gambar di LKPD dapat membuat pembelajaran menjadi kurang menarik bagi siswa dan cenderung bersifat pasif. Kegiatan pembelajaran melalui sastra juga nampaknya tidak meningkatkan part</w:t>
      </w:r>
      <w:r w:rsidR="0058205B">
        <w:rPr>
          <w:rFonts w:ascii="Goudy Old Style" w:hAnsi="Goudy Old Style"/>
          <w:szCs w:val="22"/>
        </w:rPr>
        <w:t xml:space="preserve">isipasi siswa secara signifikan </w:t>
      </w:r>
      <w:r w:rsidR="00DA0FC2" w:rsidRPr="00DA0FC2">
        <w:rPr>
          <w:rFonts w:ascii="Goudy Old Style" w:hAnsi="Goudy Old Style"/>
          <w:szCs w:val="22"/>
        </w:rPr>
        <w:t xml:space="preserve">Sebagian siswa dalam kelompok tersebut juga kurang memperhatikan instruksi dari guru serta rekan-rekan di kelompok mereka. Para siswa di kelas eksperimen terlihat lebih terorganisir ketika mereka membagikan hasil observasi mereka dan menjelaskan diskusi dengan menggunakan diagram yang telah mereka siapkan. </w:t>
      </w:r>
      <w:r w:rsidR="00986A39" w:rsidRPr="00986A39">
        <w:rPr>
          <w:rFonts w:ascii="Goudy Old Style" w:hAnsi="Goudy Old Style"/>
          <w:szCs w:val="22"/>
        </w:rPr>
        <w:t xml:space="preserve">Dengan menerapkan konsep </w:t>
      </w:r>
      <w:r w:rsidR="004B7FE4" w:rsidRPr="004B7FE4">
        <w:rPr>
          <w:rFonts w:ascii="Goudy Old Style" w:hAnsi="Goudy Old Style"/>
          <w:i/>
          <w:szCs w:val="22"/>
        </w:rPr>
        <w:t>Flipped Classroom</w:t>
      </w:r>
      <w:r w:rsidR="00986A39" w:rsidRPr="00986A39">
        <w:rPr>
          <w:rFonts w:ascii="Goudy Old Style" w:hAnsi="Goudy Old Style"/>
          <w:szCs w:val="22"/>
        </w:rPr>
        <w:t xml:space="preserve">, siswa menjadi </w:t>
      </w:r>
      <w:r w:rsidR="00986A39">
        <w:rPr>
          <w:rFonts w:ascii="Goudy Old Style" w:hAnsi="Goudy Old Style"/>
          <w:szCs w:val="22"/>
        </w:rPr>
        <w:t xml:space="preserve">lebih siap dalam proses belajar </w:t>
      </w:r>
      <w:r w:rsidR="00DA0FC2" w:rsidRPr="00DA0FC2">
        <w:rPr>
          <w:rFonts w:ascii="Goudy Old Style" w:hAnsi="Goudy Old Style"/>
          <w:szCs w:val="22"/>
        </w:rPr>
        <w:t>karena mereka sudah menon</w:t>
      </w:r>
      <w:r w:rsidR="00DA0FC2">
        <w:rPr>
          <w:rFonts w:ascii="Goudy Old Style" w:hAnsi="Goudy Old Style"/>
          <w:szCs w:val="22"/>
        </w:rPr>
        <w:t xml:space="preserve">ton video pembelajaran di rumah </w:t>
      </w:r>
      <w:r w:rsidR="00AE22E0" w:rsidRPr="00AE22E0">
        <w:rPr>
          <w:rFonts w:ascii="Goudy Old Style" w:hAnsi="Goudy Old Style"/>
          <w:color w:val="00B0F0"/>
          <w:szCs w:val="22"/>
        </w:rPr>
        <w:fldChar w:fldCharType="begin" w:fldLock="1"/>
      </w:r>
      <w:r w:rsidR="00461787">
        <w:rPr>
          <w:rFonts w:ascii="Goudy Old Style" w:hAnsi="Goudy Old Style"/>
          <w:color w:val="00B0F0"/>
          <w:szCs w:val="22"/>
        </w:rPr>
        <w:instrText>ADDIN CSL_CITATION {"citationItems":[{"id":"ITEM-1","itemData":{"DOI":"10.32939/islamika.v19i01.375","ISSN":"1693-8712","abstract":"E-Learning is one of the breakthroughs in education that requires information technology. Various online learning models began to be developed. For example blended learning, distance learning (distance learning) and flipped learning. Online learning is basically trying to innovate and change the paradigm in learning. One model of online learning that is currently quite a lot of learning in educational research is reverse learning. Reverse classes are learning held in class with online learning. In turning the lassroom things that are usually done in the classroom such as explaining the material, giving assignments, exercises and homework are transferred to online learning. This research was conducted with development research design. This study aims to study the differences in student learning outcomes through pretest and posttest in students and student learning outcomes also aims to determine the level of student self-confidence. The application of Information Technology-Based Flipped Classroom learning model to classroom learning outcomes and the increase in self-confidence of class VIII students in Fiqh Subjects in MTs Al-Chusnaniyah Surabaya is relatively effective.","author":[{"dropping-particle":"","family":"Ubaidillah","given":"Muhammad","non-dropping-particle":"","parse-names":false,"suffix":""}],"container-title":"Islamika : Jurnal Ilmu-Ilmu Keislaman","id":"ITEM-1","issue":"01","issued":{"date-parts":[["2019"]]},"page":"34-45","title":"Penerapan Flipped Classroom Berbasis Teknologi Informasi pada Mata Pelajaran Fiqih di MTs Al-Chusnaniyah Surabaya","type":"article-journal","volume":"19"},"uris":["http://www.mendeley.com/documents/?uuid=97fcfbbd-b84e-4a5a-ab8e-5546f046e828","http://www.mendeley.com/documents/?uuid=c06a888e-efac-4dcb-91c5-2aa7ee188063"]}],"mendeley":{"formattedCitation":"(Ubaidillah, 2019)","plainTextFormattedCitation":"(Ubaidillah, 2019)","previouslyFormattedCitation":"(Ubaidillah, 2019)"},"properties":{"noteIndex":0},"schema":"https://github.com/citation-style-language/schema/raw/master/csl-citation.json"}</w:instrText>
      </w:r>
      <w:r w:rsidR="00AE22E0" w:rsidRPr="00AE22E0">
        <w:rPr>
          <w:rFonts w:ascii="Goudy Old Style" w:hAnsi="Goudy Old Style"/>
          <w:color w:val="00B0F0"/>
          <w:szCs w:val="22"/>
        </w:rPr>
        <w:fldChar w:fldCharType="separate"/>
      </w:r>
      <w:r w:rsidR="00AE22E0" w:rsidRPr="00AE22E0">
        <w:rPr>
          <w:rFonts w:ascii="Goudy Old Style" w:hAnsi="Goudy Old Style"/>
          <w:noProof/>
          <w:color w:val="00B0F0"/>
          <w:szCs w:val="22"/>
        </w:rPr>
        <w:t>(Ubaidillah, 2019)</w:t>
      </w:r>
      <w:r w:rsidR="00AE22E0" w:rsidRPr="00AE22E0">
        <w:rPr>
          <w:rFonts w:ascii="Goudy Old Style" w:hAnsi="Goudy Old Style"/>
          <w:color w:val="00B0F0"/>
          <w:szCs w:val="22"/>
        </w:rPr>
        <w:fldChar w:fldCharType="end"/>
      </w:r>
      <w:r w:rsidR="00AE22E0">
        <w:rPr>
          <w:rFonts w:ascii="Goudy Old Style" w:hAnsi="Goudy Old Style"/>
          <w:szCs w:val="22"/>
        </w:rPr>
        <w:t xml:space="preserve">. </w:t>
      </w:r>
    </w:p>
    <w:p w14:paraId="7DFD63AF" w14:textId="4E9D0D8C" w:rsidR="00AC62F2" w:rsidRPr="00AC62F2" w:rsidRDefault="00DA0FC2" w:rsidP="005B330A">
      <w:pPr>
        <w:spacing w:before="120" w:after="120"/>
        <w:ind w:firstLine="567"/>
        <w:rPr>
          <w:rFonts w:ascii="Goudy Old Style" w:hAnsi="Goudy Old Style"/>
          <w:szCs w:val="22"/>
        </w:rPr>
      </w:pPr>
      <w:r w:rsidRPr="00DA0FC2">
        <w:rPr>
          <w:rFonts w:ascii="Goudy Old Style" w:hAnsi="Goudy Old Style"/>
          <w:szCs w:val="22"/>
        </w:rPr>
        <w:t xml:space="preserve">Model kelas terbalik memungkinkan siswa untuk menyelesaikan tugas di rumah sebelum kelas, yang memungkinkan mereka datang ke kelas dengan pemahaman yang lebih baik. Ini membantu siswa bersiap-siap untuk diskusi dengan lebih baik. </w:t>
      </w:r>
      <w:r w:rsidR="0058205B" w:rsidRPr="0058205B">
        <w:rPr>
          <w:rFonts w:ascii="Goudy Old Style" w:hAnsi="Goudy Old Style"/>
          <w:szCs w:val="22"/>
        </w:rPr>
        <w:t>Dalam rangka observasi yang mendalam, kami akan mengadakan diskusi untuk mengupas pertanyaan umum yang kerap diajukan mahasiswa. Di</w:t>
      </w:r>
      <w:r w:rsidR="006D51C0">
        <w:rPr>
          <w:rFonts w:ascii="Goudy Old Style" w:hAnsi="Goudy Old Style"/>
          <w:szCs w:val="22"/>
        </w:rPr>
        <w:t xml:space="preserve"> </w:t>
      </w:r>
      <w:r w:rsidR="0058205B" w:rsidRPr="0058205B">
        <w:rPr>
          <w:rFonts w:ascii="Goudy Old Style" w:hAnsi="Goudy Old Style"/>
          <w:szCs w:val="22"/>
        </w:rPr>
        <w:t>samping itu, dengan mencatat hasil pengamatan, siswa berkesempatan mengasah kemampuan mereka dalam menyampaikan pikiran-p</w:t>
      </w:r>
      <w:r w:rsidR="0058205B">
        <w:rPr>
          <w:rFonts w:ascii="Goudy Old Style" w:hAnsi="Goudy Old Style"/>
          <w:szCs w:val="22"/>
        </w:rPr>
        <w:t xml:space="preserve">ikiran secara lugas dan singkat. </w:t>
      </w:r>
      <w:r>
        <w:rPr>
          <w:rFonts w:ascii="Goudy Old Style" w:hAnsi="Goudy Old Style"/>
          <w:szCs w:val="22"/>
        </w:rPr>
        <w:t>Penerapan model</w:t>
      </w:r>
      <w:r w:rsidRPr="00DA0FC2">
        <w:rPr>
          <w:rFonts w:ascii="Goudy Old Style" w:hAnsi="Goudy Old Style"/>
          <w:szCs w:val="22"/>
        </w:rPr>
        <w:t xml:space="preserve"> </w:t>
      </w:r>
      <w:r w:rsidRPr="00DA0FC2">
        <w:rPr>
          <w:rFonts w:ascii="Goudy Old Style" w:hAnsi="Goudy Old Style"/>
          <w:i/>
          <w:szCs w:val="22"/>
        </w:rPr>
        <w:t>Flipped Classroom</w:t>
      </w:r>
      <w:r w:rsidRPr="00DA0FC2">
        <w:rPr>
          <w:rFonts w:ascii="Goudy Old Style" w:hAnsi="Goudy Old Style"/>
          <w:szCs w:val="22"/>
        </w:rPr>
        <w:t xml:space="preserve"> mendorong siswa untuk mempraktikkan keterampilan merangkum materi, bertanya, menjawab, dan mencatat hal penting dari pembelajaran yang mereka lakukan sendiri.</w:t>
      </w:r>
      <w:r>
        <w:rPr>
          <w:rFonts w:ascii="Goudy Old Style" w:hAnsi="Goudy Old Style"/>
          <w:szCs w:val="22"/>
        </w:rPr>
        <w:t xml:space="preserve"> </w:t>
      </w:r>
      <w:r w:rsidRPr="00DA0FC2">
        <w:rPr>
          <w:rFonts w:ascii="Goudy Old Style" w:hAnsi="Goudy Old Style"/>
          <w:szCs w:val="22"/>
        </w:rPr>
        <w:t xml:space="preserve">Kegiatan ini membantu meningkatkan kemampuan menulis siswa secara tidak langsung. </w:t>
      </w:r>
      <w:r w:rsidR="0058205B" w:rsidRPr="0058205B">
        <w:rPr>
          <w:rFonts w:ascii="Goudy Old Style" w:hAnsi="Goudy Old Style"/>
          <w:szCs w:val="22"/>
        </w:rPr>
        <w:t xml:space="preserve">Dalam tahap ketiga model kelas terbalik, </w:t>
      </w:r>
      <w:r w:rsidR="00986A39">
        <w:rPr>
          <w:rFonts w:ascii="Goudy Old Style" w:hAnsi="Goudy Old Style"/>
          <w:szCs w:val="22"/>
        </w:rPr>
        <w:t>si</w:t>
      </w:r>
      <w:r w:rsidR="00986A39" w:rsidRPr="00986A39">
        <w:rPr>
          <w:rFonts w:ascii="Goudy Old Style" w:hAnsi="Goudy Old Style"/>
          <w:szCs w:val="22"/>
        </w:rPr>
        <w:t>swa diminta untuk menuliskan jawaban dari pertanyaan yang diajukan oleh te</w:t>
      </w:r>
      <w:r w:rsidR="00986A39">
        <w:rPr>
          <w:rFonts w:ascii="Goudy Old Style" w:hAnsi="Goudy Old Style"/>
          <w:szCs w:val="22"/>
        </w:rPr>
        <w:t xml:space="preserve">man sekelas mereka dengan sopan </w:t>
      </w:r>
      <w:r w:rsidR="0058205B" w:rsidRPr="0058205B">
        <w:rPr>
          <w:rFonts w:ascii="Goudy Old Style" w:hAnsi="Goudy Old Style"/>
          <w:szCs w:val="22"/>
        </w:rPr>
        <w:t>sekelas sebelum kelas dimulai. Sintaks ini membantu siswa meningkatkan keterampilan menulis kalimat yang jelas, koheren, dan logis. Jawaban dari guru bisa membimbing siswa dalam memperbaiki kesalahan dan meningkatkan mutu dari teks yang mereka buat.</w:t>
      </w:r>
    </w:p>
    <w:p w14:paraId="700535A6" w14:textId="77777777" w:rsidR="0058205B" w:rsidRDefault="00FA5D0C" w:rsidP="005B330A">
      <w:pPr>
        <w:pStyle w:val="1Judul"/>
        <w:spacing w:before="240" w:after="120"/>
        <w:jc w:val="both"/>
        <w:rPr>
          <w:rFonts w:ascii="Goudy Old Style" w:hAnsi="Goudy Old Style"/>
          <w:sz w:val="22"/>
          <w:szCs w:val="22"/>
        </w:rPr>
      </w:pPr>
      <w:r w:rsidRPr="00C032C3">
        <w:rPr>
          <w:rFonts w:ascii="Goudy Old Style" w:hAnsi="Goudy Old Style"/>
          <w:sz w:val="22"/>
          <w:szCs w:val="22"/>
        </w:rPr>
        <w:t xml:space="preserve">SIMPULAN </w:t>
      </w:r>
    </w:p>
    <w:p w14:paraId="38FA9871" w14:textId="73C2EC6B" w:rsidR="0058205B" w:rsidRPr="0058205B" w:rsidRDefault="0058205B" w:rsidP="00C03669">
      <w:pPr>
        <w:pStyle w:val="1Judul"/>
        <w:spacing w:before="120" w:after="120"/>
        <w:ind w:firstLine="567"/>
        <w:jc w:val="both"/>
        <w:rPr>
          <w:rFonts w:ascii="Goudy Old Style" w:hAnsi="Goudy Old Style"/>
          <w:sz w:val="22"/>
          <w:szCs w:val="22"/>
        </w:rPr>
      </w:pPr>
      <w:r w:rsidRPr="0058205B">
        <w:rPr>
          <w:rFonts w:ascii="Goudy Old Style" w:hAnsi="Goudy Old Style"/>
          <w:b w:val="0"/>
          <w:sz w:val="22"/>
          <w:szCs w:val="22"/>
        </w:rPr>
        <w:t xml:space="preserve">Hasil dari penelitian ini berasal dari analisis hipotesis yang telah dijalankan menggunakan SPSS versi 22. Nilai signifikansi yang telah dihitung adalah sebesar </w:t>
      </w:r>
      <w:r w:rsidR="00986A39" w:rsidRPr="00986A39">
        <w:rPr>
          <w:rFonts w:ascii="Goudy Old Style" w:hAnsi="Goudy Old Style"/>
          <w:b w:val="0"/>
          <w:sz w:val="22"/>
          <w:szCs w:val="22"/>
        </w:rPr>
        <w:t xml:space="preserve">Nilainya adalah 0,14, yang menunjukkan bahwa nilainya berada di bawah ambang batas sebelumnya, yang telah ditetapkan sebesar 0,05. Hasil penelitian menunjukkan bahwa penerapan model </w:t>
      </w:r>
      <w:r w:rsidR="00FE6B45" w:rsidRPr="00FE6B45">
        <w:rPr>
          <w:rFonts w:ascii="Goudy Old Style" w:hAnsi="Goudy Old Style"/>
          <w:b w:val="0"/>
          <w:i/>
          <w:sz w:val="22"/>
          <w:szCs w:val="22"/>
        </w:rPr>
        <w:t>Flipped Classroom</w:t>
      </w:r>
      <w:r w:rsidR="00FE6B45">
        <w:rPr>
          <w:rFonts w:ascii="Goudy Old Style" w:hAnsi="Goudy Old Style"/>
          <w:b w:val="0"/>
          <w:sz w:val="22"/>
          <w:szCs w:val="22"/>
        </w:rPr>
        <w:t xml:space="preserve"> </w:t>
      </w:r>
      <w:r w:rsidR="00986A39">
        <w:rPr>
          <w:rFonts w:ascii="Goudy Old Style" w:hAnsi="Goudy Old Style"/>
          <w:b w:val="0"/>
          <w:sz w:val="22"/>
          <w:szCs w:val="22"/>
        </w:rPr>
        <w:t>menunjukkan hasil yang positif</w:t>
      </w:r>
      <w:r w:rsidR="00986A39">
        <w:rPr>
          <w:rFonts w:ascii="Goudy Old Style" w:hAnsi="Goudy Old Style"/>
          <w:b w:val="0"/>
          <w:sz w:val="22"/>
          <w:szCs w:val="22"/>
          <w:lang w:val="en-US"/>
        </w:rPr>
        <w:t xml:space="preserve"> </w:t>
      </w:r>
      <w:r w:rsidRPr="0058205B">
        <w:rPr>
          <w:rFonts w:ascii="Goudy Old Style" w:hAnsi="Goudy Old Style"/>
          <w:b w:val="0"/>
          <w:sz w:val="22"/>
          <w:szCs w:val="22"/>
        </w:rPr>
        <w:t xml:space="preserve">berhasil meningkatkan keterampilan siswa kelas tujuh dalam berkomunikasi </w:t>
      </w:r>
      <w:r>
        <w:rPr>
          <w:rFonts w:ascii="Goudy Old Style" w:hAnsi="Goudy Old Style"/>
          <w:b w:val="0"/>
          <w:sz w:val="22"/>
          <w:szCs w:val="22"/>
          <w:lang w:val="en-US"/>
        </w:rPr>
        <w:t xml:space="preserve">sains </w:t>
      </w:r>
      <w:r w:rsidRPr="0058205B">
        <w:rPr>
          <w:rFonts w:ascii="Goudy Old Style" w:hAnsi="Goudy Old Style"/>
          <w:b w:val="0"/>
          <w:sz w:val="22"/>
          <w:szCs w:val="22"/>
        </w:rPr>
        <w:t>mengenai topik "</w:t>
      </w:r>
      <w:r>
        <w:rPr>
          <w:rFonts w:ascii="Goudy Old Style" w:hAnsi="Goudy Old Style"/>
          <w:b w:val="0"/>
          <w:sz w:val="22"/>
          <w:szCs w:val="22"/>
          <w:lang w:val="en-US"/>
        </w:rPr>
        <w:t xml:space="preserve">Aneka Ragam </w:t>
      </w:r>
      <w:r w:rsidRPr="0058205B">
        <w:rPr>
          <w:rFonts w:ascii="Goudy Old Style" w:hAnsi="Goudy Old Style"/>
          <w:b w:val="0"/>
          <w:sz w:val="22"/>
          <w:szCs w:val="22"/>
        </w:rPr>
        <w:t>Makhluk Hidup".</w:t>
      </w:r>
    </w:p>
    <w:p w14:paraId="70C52188" w14:textId="376DCC18" w:rsidR="00810A82" w:rsidRPr="00C032C3" w:rsidRDefault="0082627E" w:rsidP="005B330A">
      <w:pPr>
        <w:pStyle w:val="1Judul"/>
        <w:spacing w:before="240" w:after="120"/>
        <w:jc w:val="center"/>
        <w:rPr>
          <w:rFonts w:ascii="Goudy Old Style" w:hAnsi="Goudy Old Style"/>
          <w:sz w:val="22"/>
          <w:szCs w:val="22"/>
        </w:rPr>
      </w:pPr>
      <w:r w:rsidRPr="00C032C3">
        <w:rPr>
          <w:rFonts w:ascii="Goudy Old Style" w:hAnsi="Goudy Old Style"/>
          <w:sz w:val="22"/>
          <w:szCs w:val="22"/>
        </w:rPr>
        <w:t>Daftar Pustaka</w:t>
      </w:r>
      <w:r w:rsidR="00391594" w:rsidRPr="00C032C3">
        <w:rPr>
          <w:rFonts w:ascii="Goudy Old Style" w:hAnsi="Goudy Old Style"/>
          <w:sz w:val="22"/>
          <w:szCs w:val="22"/>
        </w:rPr>
        <w:t xml:space="preserve"> </w:t>
      </w:r>
    </w:p>
    <w:p w14:paraId="6947B187" w14:textId="68D58A0D" w:rsidR="00461787" w:rsidRPr="00461787" w:rsidRDefault="00587A66" w:rsidP="00461787">
      <w:pPr>
        <w:widowControl w:val="0"/>
        <w:spacing w:before="120" w:after="120"/>
        <w:ind w:left="480" w:hanging="480"/>
        <w:rPr>
          <w:rFonts w:ascii="Goudy Old Style" w:hAnsi="Goudy Old Style"/>
          <w:noProof/>
          <w:szCs w:val="24"/>
        </w:rPr>
      </w:pPr>
      <w:r>
        <w:rPr>
          <w:rFonts w:ascii="Goudy Old Style" w:hAnsi="Goudy Old Style"/>
          <w:b/>
          <w:szCs w:val="22"/>
          <w:lang w:val="id-ID"/>
        </w:rPr>
        <w:fldChar w:fldCharType="begin" w:fldLock="1"/>
      </w:r>
      <w:r>
        <w:rPr>
          <w:rFonts w:ascii="Goudy Old Style" w:hAnsi="Goudy Old Style"/>
          <w:b/>
          <w:szCs w:val="22"/>
          <w:lang w:val="id-ID"/>
        </w:rPr>
        <w:instrText xml:space="preserve">ADDIN Mendeley Bibliography CSL_BIBLIOGRAPHY </w:instrText>
      </w:r>
      <w:r>
        <w:rPr>
          <w:rFonts w:ascii="Goudy Old Style" w:hAnsi="Goudy Old Style"/>
          <w:b/>
          <w:szCs w:val="22"/>
          <w:lang w:val="id-ID"/>
        </w:rPr>
        <w:fldChar w:fldCharType="separate"/>
      </w:r>
      <w:r w:rsidR="00461787" w:rsidRPr="00461787">
        <w:rPr>
          <w:rFonts w:ascii="Goudy Old Style" w:hAnsi="Goudy Old Style"/>
          <w:noProof/>
          <w:szCs w:val="24"/>
        </w:rPr>
        <w:t xml:space="preserve">Andrini, V. S., Pratama, H., &amp; Maduretno, T. W. (2019). The effect of flipped classroom and project based learning model on student’s critical thinking ability. </w:t>
      </w:r>
      <w:r w:rsidR="00461787" w:rsidRPr="00461787">
        <w:rPr>
          <w:rFonts w:ascii="Goudy Old Style" w:hAnsi="Goudy Old Style"/>
          <w:i/>
          <w:iCs/>
          <w:noProof/>
          <w:szCs w:val="24"/>
        </w:rPr>
        <w:t>Journal of Physics: Conference Series</w:t>
      </w:r>
      <w:r w:rsidR="00461787" w:rsidRPr="00461787">
        <w:rPr>
          <w:rFonts w:ascii="Goudy Old Style" w:hAnsi="Goudy Old Style"/>
          <w:noProof/>
          <w:szCs w:val="24"/>
        </w:rPr>
        <w:t xml:space="preserve">, </w:t>
      </w:r>
      <w:r w:rsidR="00461787" w:rsidRPr="00461787">
        <w:rPr>
          <w:rFonts w:ascii="Goudy Old Style" w:hAnsi="Goudy Old Style"/>
          <w:i/>
          <w:iCs/>
          <w:noProof/>
          <w:szCs w:val="24"/>
        </w:rPr>
        <w:t>1171</w:t>
      </w:r>
      <w:r w:rsidR="00461787" w:rsidRPr="00461787">
        <w:rPr>
          <w:rFonts w:ascii="Goudy Old Style" w:hAnsi="Goudy Old Style"/>
          <w:noProof/>
          <w:szCs w:val="24"/>
        </w:rPr>
        <w:t>(1). https://doi.org/10.1088/1742-6596/1171/1/012010</w:t>
      </w:r>
    </w:p>
    <w:p w14:paraId="7E726C72"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Ariyani, E., Jalmo, T., &amp; Yolida, B. (2019). Pengaruh Model PjBL terhadap Kemampuan Komunikasi Sains dan Berpikir Kreatif Peserta Didik. </w:t>
      </w:r>
      <w:r w:rsidRPr="00461787">
        <w:rPr>
          <w:rFonts w:ascii="Goudy Old Style" w:hAnsi="Goudy Old Style"/>
          <w:i/>
          <w:iCs/>
          <w:noProof/>
          <w:szCs w:val="24"/>
        </w:rPr>
        <w:t>Jurnal Bioterdidik</w:t>
      </w:r>
      <w:r w:rsidRPr="00461787">
        <w:rPr>
          <w:rFonts w:ascii="Goudy Old Style" w:hAnsi="Goudy Old Style"/>
          <w:noProof/>
          <w:szCs w:val="24"/>
        </w:rPr>
        <w:t xml:space="preserve">, </w:t>
      </w:r>
      <w:r w:rsidRPr="00461787">
        <w:rPr>
          <w:rFonts w:ascii="Goudy Old Style" w:hAnsi="Goudy Old Style"/>
          <w:i/>
          <w:iCs/>
          <w:noProof/>
          <w:szCs w:val="24"/>
        </w:rPr>
        <w:t>7</w:t>
      </w:r>
      <w:r w:rsidRPr="00461787">
        <w:rPr>
          <w:rFonts w:ascii="Goudy Old Style" w:hAnsi="Goudy Old Style"/>
          <w:noProof/>
          <w:szCs w:val="24"/>
        </w:rPr>
        <w:t>(3), 1–12.</w:t>
      </w:r>
    </w:p>
    <w:p w14:paraId="06B73A8B"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Asriyadin, A., Yulianci, S., Adiansha, A. A., Kaniawati, I., Liliawati, W., &amp; Muliana, M. (2021). The development of character and scientific knowledge of students through inquiry-based learning neuroscience approach. </w:t>
      </w:r>
      <w:r w:rsidRPr="00461787">
        <w:rPr>
          <w:rFonts w:ascii="Goudy Old Style" w:hAnsi="Goudy Old Style"/>
          <w:i/>
          <w:iCs/>
          <w:noProof/>
          <w:szCs w:val="24"/>
        </w:rPr>
        <w:t>Journal of Physics: Conference Series</w:t>
      </w:r>
      <w:r w:rsidRPr="00461787">
        <w:rPr>
          <w:rFonts w:ascii="Goudy Old Style" w:hAnsi="Goudy Old Style"/>
          <w:noProof/>
          <w:szCs w:val="24"/>
        </w:rPr>
        <w:t xml:space="preserve">, </w:t>
      </w:r>
      <w:r w:rsidRPr="00461787">
        <w:rPr>
          <w:rFonts w:ascii="Goudy Old Style" w:hAnsi="Goudy Old Style"/>
          <w:i/>
          <w:iCs/>
          <w:noProof/>
          <w:szCs w:val="24"/>
        </w:rPr>
        <w:t>1806</w:t>
      </w:r>
      <w:r w:rsidRPr="00461787">
        <w:rPr>
          <w:rFonts w:ascii="Goudy Old Style" w:hAnsi="Goudy Old Style"/>
          <w:noProof/>
          <w:szCs w:val="24"/>
        </w:rPr>
        <w:t>(1), 012019. https://doi.org/10.1088/1742-6596/1806/1/012019</w:t>
      </w:r>
    </w:p>
    <w:p w14:paraId="3E4D93FA"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Asriyadin, A., Yulianci, S., Kaniawati, I., &amp; Liliawati, W. (2021). The formation of students’ scientific attitudes through the neuroscience-based inquiry model in physics learning. </w:t>
      </w:r>
      <w:r w:rsidRPr="00461787">
        <w:rPr>
          <w:rFonts w:ascii="Goudy Old Style" w:hAnsi="Goudy Old Style"/>
          <w:i/>
          <w:iCs/>
          <w:noProof/>
          <w:szCs w:val="24"/>
        </w:rPr>
        <w:t>AIP Conference Proceedings</w:t>
      </w:r>
      <w:r w:rsidRPr="00461787">
        <w:rPr>
          <w:rFonts w:ascii="Goudy Old Style" w:hAnsi="Goudy Old Style"/>
          <w:noProof/>
          <w:szCs w:val="24"/>
        </w:rPr>
        <w:t xml:space="preserve">, </w:t>
      </w:r>
      <w:r w:rsidRPr="00461787">
        <w:rPr>
          <w:rFonts w:ascii="Goudy Old Style" w:hAnsi="Goudy Old Style"/>
          <w:i/>
          <w:iCs/>
          <w:noProof/>
          <w:szCs w:val="24"/>
        </w:rPr>
        <w:t>2330</w:t>
      </w:r>
      <w:r w:rsidRPr="00461787">
        <w:rPr>
          <w:rFonts w:ascii="Goudy Old Style" w:hAnsi="Goudy Old Style"/>
          <w:noProof/>
          <w:szCs w:val="24"/>
        </w:rPr>
        <w:t>(1), 050028. https://doi.org/10.1063/5.0043348</w:t>
      </w:r>
    </w:p>
    <w:p w14:paraId="4132C17A"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Berlian, L., Nilasari, D., Nulhakim, L., &amp; Ramadhani, F. (2024). Penerapan Project Based Learning Pada Konsep Bahaya Merokok Bagi Sistem Pernapasan Terhadap Kemampuan Berpikir Kritis. </w:t>
      </w:r>
      <w:r w:rsidRPr="00461787">
        <w:rPr>
          <w:rFonts w:ascii="Goudy Old Style" w:hAnsi="Goudy Old Style"/>
          <w:i/>
          <w:iCs/>
          <w:noProof/>
          <w:szCs w:val="24"/>
        </w:rPr>
        <w:t>EDUPROXIMA</w:t>
      </w:r>
      <w:r w:rsidRPr="00461787">
        <w:rPr>
          <w:rFonts w:ascii="Times New Roman" w:hAnsi="Times New Roman"/>
          <w:i/>
          <w:iCs/>
          <w:noProof/>
          <w:szCs w:val="24"/>
        </w:rPr>
        <w:t> </w:t>
      </w:r>
      <w:r w:rsidRPr="00461787">
        <w:rPr>
          <w:rFonts w:ascii="Goudy Old Style" w:hAnsi="Goudy Old Style"/>
          <w:i/>
          <w:iCs/>
          <w:noProof/>
          <w:szCs w:val="24"/>
        </w:rPr>
        <w:t>: Jurnal Ilmiah Pendidikan IPA</w:t>
      </w:r>
      <w:r w:rsidRPr="00461787">
        <w:rPr>
          <w:rFonts w:ascii="Goudy Old Style" w:hAnsi="Goudy Old Style"/>
          <w:noProof/>
          <w:szCs w:val="24"/>
        </w:rPr>
        <w:t xml:space="preserve">, </w:t>
      </w:r>
      <w:r w:rsidRPr="00461787">
        <w:rPr>
          <w:rFonts w:ascii="Goudy Old Style" w:hAnsi="Goudy Old Style"/>
          <w:i/>
          <w:iCs/>
          <w:noProof/>
          <w:szCs w:val="24"/>
        </w:rPr>
        <w:t>6</w:t>
      </w:r>
      <w:r w:rsidRPr="00461787">
        <w:rPr>
          <w:rFonts w:ascii="Goudy Old Style" w:hAnsi="Goudy Old Style"/>
          <w:noProof/>
          <w:szCs w:val="24"/>
        </w:rPr>
        <w:t>(2), 601–608. https://doi.org/10.29100/.v6i2.5335</w:t>
      </w:r>
    </w:p>
    <w:p w14:paraId="53352F20"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Berlian, L., Nulhakim, L., Rahmawati, R., &amp; ... (2022). Pengaruh Media Monopoli IPA Terhadap Kemampuan Kognitif Peserta Didik Pada Tema Matahariku. </w:t>
      </w:r>
      <w:r w:rsidRPr="00461787">
        <w:rPr>
          <w:rFonts w:ascii="Goudy Old Style" w:hAnsi="Goudy Old Style"/>
          <w:i/>
          <w:iCs/>
          <w:noProof/>
          <w:szCs w:val="24"/>
        </w:rPr>
        <w:t>BIO EDUCATIO:(The …</w:t>
      </w:r>
      <w:r w:rsidRPr="00461787">
        <w:rPr>
          <w:rFonts w:ascii="Goudy Old Style" w:hAnsi="Goudy Old Style"/>
          <w:noProof/>
          <w:szCs w:val="24"/>
        </w:rPr>
        <w:t xml:space="preserve">, </w:t>
      </w:r>
      <w:r w:rsidRPr="00461787">
        <w:rPr>
          <w:rFonts w:ascii="Goudy Old Style" w:hAnsi="Goudy Old Style"/>
          <w:i/>
          <w:iCs/>
          <w:noProof/>
          <w:szCs w:val="24"/>
        </w:rPr>
        <w:t>7</w:t>
      </w:r>
      <w:r w:rsidRPr="00461787">
        <w:rPr>
          <w:rFonts w:ascii="Goudy Old Style" w:hAnsi="Goudy Old Style"/>
          <w:noProof/>
          <w:szCs w:val="24"/>
        </w:rPr>
        <w:t>(2), 1–12.</w:t>
      </w:r>
    </w:p>
    <w:p w14:paraId="3A5DB53E"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lastRenderedPageBreak/>
        <w:t xml:space="preserve">Fradila Yulietri, Mulyanto, &amp; Agung, L. S. (2015). Model Flipped Classroom Dan Discovery Learning Pengaruhnya Terhadap Prestasi Belajar Matematika Ditinjau. </w:t>
      </w:r>
      <w:r w:rsidRPr="00461787">
        <w:rPr>
          <w:rFonts w:ascii="Goudy Old Style" w:hAnsi="Goudy Old Style"/>
          <w:i/>
          <w:iCs/>
          <w:noProof/>
          <w:szCs w:val="24"/>
        </w:rPr>
        <w:t>FKIP UNS Journal Systems</w:t>
      </w:r>
      <w:r w:rsidRPr="00461787">
        <w:rPr>
          <w:rFonts w:ascii="Goudy Old Style" w:hAnsi="Goudy Old Style"/>
          <w:noProof/>
          <w:szCs w:val="24"/>
        </w:rPr>
        <w:t xml:space="preserve">, </w:t>
      </w:r>
      <w:r w:rsidRPr="00461787">
        <w:rPr>
          <w:rFonts w:ascii="Goudy Old Style" w:hAnsi="Goudy Old Style"/>
          <w:i/>
          <w:iCs/>
          <w:noProof/>
          <w:szCs w:val="24"/>
        </w:rPr>
        <w:t>13</w:t>
      </w:r>
      <w:r w:rsidRPr="00461787">
        <w:rPr>
          <w:rFonts w:ascii="Goudy Old Style" w:hAnsi="Goudy Old Style"/>
          <w:noProof/>
          <w:szCs w:val="24"/>
        </w:rPr>
        <w:t>(2), 5–17.</w:t>
      </w:r>
    </w:p>
    <w:p w14:paraId="37FEE477"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Fuadi, M., &amp; Asriyadin, A. (2022). Pengaruh Model Pembeljaran Situated Learning Terhadap Hasil Belajar Fisika Siswa SMP. </w:t>
      </w:r>
      <w:r w:rsidRPr="00461787">
        <w:rPr>
          <w:rFonts w:ascii="Goudy Old Style" w:hAnsi="Goudy Old Style"/>
          <w:i/>
          <w:iCs/>
          <w:noProof/>
          <w:szCs w:val="24"/>
        </w:rPr>
        <w:t>Jurnal Ilmiah Mandala Education</w:t>
      </w:r>
      <w:r w:rsidRPr="00461787">
        <w:rPr>
          <w:rFonts w:ascii="Goudy Old Style" w:hAnsi="Goudy Old Style"/>
          <w:noProof/>
          <w:szCs w:val="24"/>
        </w:rPr>
        <w:t xml:space="preserve">, </w:t>
      </w:r>
      <w:r w:rsidRPr="00461787">
        <w:rPr>
          <w:rFonts w:ascii="Goudy Old Style" w:hAnsi="Goudy Old Style"/>
          <w:i/>
          <w:iCs/>
          <w:noProof/>
          <w:szCs w:val="24"/>
        </w:rPr>
        <w:t>8</w:t>
      </w:r>
      <w:r w:rsidRPr="00461787">
        <w:rPr>
          <w:rFonts w:ascii="Goudy Old Style" w:hAnsi="Goudy Old Style"/>
          <w:noProof/>
          <w:szCs w:val="24"/>
        </w:rPr>
        <w:t>(4). https://doi.org/10.58258/jime.v8i4.4073</w:t>
      </w:r>
    </w:p>
    <w:p w14:paraId="488F7402"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Hastuti, E. S., &amp; Hidayati, H. (2018). Pengaruh Penggunaan Metode Eksperimen Ditinjau Terhadap Hasil Belajar Ipa Dari Kemampuan Komunikasi. </w:t>
      </w:r>
      <w:r w:rsidRPr="00461787">
        <w:rPr>
          <w:rFonts w:ascii="Goudy Old Style" w:hAnsi="Goudy Old Style"/>
          <w:i/>
          <w:iCs/>
          <w:noProof/>
          <w:szCs w:val="24"/>
        </w:rPr>
        <w:t>Natural: Jurnal Ilmiah Pendidikan IPA</w:t>
      </w:r>
      <w:r w:rsidRPr="00461787">
        <w:rPr>
          <w:rFonts w:ascii="Goudy Old Style" w:hAnsi="Goudy Old Style"/>
          <w:noProof/>
          <w:szCs w:val="24"/>
        </w:rPr>
        <w:t xml:space="preserve">, </w:t>
      </w:r>
      <w:r w:rsidRPr="00461787">
        <w:rPr>
          <w:rFonts w:ascii="Goudy Old Style" w:hAnsi="Goudy Old Style"/>
          <w:i/>
          <w:iCs/>
          <w:noProof/>
          <w:szCs w:val="24"/>
        </w:rPr>
        <w:t>5</w:t>
      </w:r>
      <w:r w:rsidRPr="00461787">
        <w:rPr>
          <w:rFonts w:ascii="Goudy Old Style" w:hAnsi="Goudy Old Style"/>
          <w:noProof/>
          <w:szCs w:val="24"/>
        </w:rPr>
        <w:t>(1), 25. https://doi.org/10.30738/natural.v5i1.2562</w:t>
      </w:r>
    </w:p>
    <w:p w14:paraId="42625535"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INNY, H. (2023). </w:t>
      </w:r>
      <w:r w:rsidRPr="00461787">
        <w:rPr>
          <w:rFonts w:ascii="Goudy Old Style" w:hAnsi="Goudy Old Style"/>
          <w:i/>
          <w:iCs/>
          <w:noProof/>
          <w:szCs w:val="24"/>
        </w:rPr>
        <w:t>Pengaruh Strategi Flipped Classroom Terhadap Kemampuan Berpikir Kritis Dan Keterampilan Komunikasi Lisan Peserta Didik Kelas …</w:t>
      </w:r>
      <w:r w:rsidRPr="00461787">
        <w:rPr>
          <w:rFonts w:ascii="Goudy Old Style" w:hAnsi="Goudy Old Style"/>
          <w:noProof/>
          <w:szCs w:val="24"/>
        </w:rPr>
        <w:t xml:space="preserve">. </w:t>
      </w:r>
      <w:r w:rsidRPr="00461787">
        <w:rPr>
          <w:rFonts w:ascii="Goudy Old Style" w:hAnsi="Goudy Old Style"/>
          <w:i/>
          <w:iCs/>
          <w:noProof/>
          <w:szCs w:val="24"/>
        </w:rPr>
        <w:t>3</w:t>
      </w:r>
      <w:r w:rsidRPr="00461787">
        <w:rPr>
          <w:rFonts w:ascii="Goudy Old Style" w:hAnsi="Goudy Old Style"/>
          <w:noProof/>
          <w:szCs w:val="24"/>
        </w:rPr>
        <w:t>, 1–6.</w:t>
      </w:r>
    </w:p>
    <w:p w14:paraId="516B9BFC"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Lukum, A. (2015). Evaluasi Program Pembelajaran Ipa Smp Menggunakan Model Countenance Stake. </w:t>
      </w:r>
      <w:r w:rsidRPr="00461787">
        <w:rPr>
          <w:rFonts w:ascii="Goudy Old Style" w:hAnsi="Goudy Old Style"/>
          <w:i/>
          <w:iCs/>
          <w:noProof/>
          <w:szCs w:val="24"/>
        </w:rPr>
        <w:t>Jurnal Penelitian Dan Evaluasi Pendidikan</w:t>
      </w:r>
      <w:r w:rsidRPr="00461787">
        <w:rPr>
          <w:rFonts w:ascii="Goudy Old Style" w:hAnsi="Goudy Old Style"/>
          <w:noProof/>
          <w:szCs w:val="24"/>
        </w:rPr>
        <w:t xml:space="preserve">, </w:t>
      </w:r>
      <w:r w:rsidRPr="00461787">
        <w:rPr>
          <w:rFonts w:ascii="Goudy Old Style" w:hAnsi="Goudy Old Style"/>
          <w:i/>
          <w:iCs/>
          <w:noProof/>
          <w:szCs w:val="24"/>
        </w:rPr>
        <w:t>19</w:t>
      </w:r>
      <w:r w:rsidRPr="00461787">
        <w:rPr>
          <w:rFonts w:ascii="Goudy Old Style" w:hAnsi="Goudy Old Style"/>
          <w:noProof/>
          <w:szCs w:val="24"/>
        </w:rPr>
        <w:t>(1), 25–37. https://doi.org/10.21831/pep.v19i1.4552</w:t>
      </w:r>
    </w:p>
    <w:p w14:paraId="284BE233"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Mukti, S. H., &amp; Julianto. (2018). Penerapan Model Pembelajaran Berpikir Induktif Untuk Meningkatkan Kemampuan Berpikir Kritis Siswa Kelas Iv Materi Bentuk Energi Dan Penggunaannya Sdn Sokalela Kadur Pamekasan. </w:t>
      </w:r>
      <w:r w:rsidRPr="00461787">
        <w:rPr>
          <w:rFonts w:ascii="Goudy Old Style" w:hAnsi="Goudy Old Style"/>
          <w:i/>
          <w:iCs/>
          <w:noProof/>
          <w:szCs w:val="24"/>
        </w:rPr>
        <w:t>Jurnal Penelitian Pendidikan Guru Sekolah Dasar</w:t>
      </w:r>
      <w:r w:rsidRPr="00461787">
        <w:rPr>
          <w:rFonts w:ascii="Goudy Old Style" w:hAnsi="Goudy Old Style"/>
          <w:noProof/>
          <w:szCs w:val="24"/>
        </w:rPr>
        <w:t xml:space="preserve">, </w:t>
      </w:r>
      <w:r w:rsidRPr="00461787">
        <w:rPr>
          <w:rFonts w:ascii="Goudy Old Style" w:hAnsi="Goudy Old Style"/>
          <w:i/>
          <w:iCs/>
          <w:noProof/>
          <w:szCs w:val="24"/>
        </w:rPr>
        <w:t>06</w:t>
      </w:r>
      <w:r w:rsidRPr="00461787">
        <w:rPr>
          <w:rFonts w:ascii="Goudy Old Style" w:hAnsi="Goudy Old Style"/>
          <w:noProof/>
          <w:szCs w:val="24"/>
        </w:rPr>
        <w:t>(11), 2054–2063.</w:t>
      </w:r>
    </w:p>
    <w:p w14:paraId="0231753B"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Nugroho, A. T., Jalmo, T., &amp; Surbakti, A. (2019). Pengaruh Model Project Based Learning (PjBL) Terhadap Kemampuan Komunikasi dan Berpikir Kreatif. </w:t>
      </w:r>
      <w:r w:rsidRPr="00461787">
        <w:rPr>
          <w:rFonts w:ascii="Goudy Old Style" w:hAnsi="Goudy Old Style"/>
          <w:i/>
          <w:iCs/>
          <w:noProof/>
          <w:szCs w:val="24"/>
        </w:rPr>
        <w:t>Jurnal Bioterdidik</w:t>
      </w:r>
      <w:r w:rsidRPr="00461787">
        <w:rPr>
          <w:rFonts w:ascii="Goudy Old Style" w:hAnsi="Goudy Old Style"/>
          <w:noProof/>
          <w:szCs w:val="24"/>
        </w:rPr>
        <w:t xml:space="preserve">, </w:t>
      </w:r>
      <w:r w:rsidRPr="00461787">
        <w:rPr>
          <w:rFonts w:ascii="Goudy Old Style" w:hAnsi="Goudy Old Style"/>
          <w:i/>
          <w:iCs/>
          <w:noProof/>
          <w:szCs w:val="24"/>
        </w:rPr>
        <w:t>7</w:t>
      </w:r>
      <w:r w:rsidRPr="00461787">
        <w:rPr>
          <w:rFonts w:ascii="Goudy Old Style" w:hAnsi="Goudy Old Style"/>
          <w:noProof/>
          <w:szCs w:val="24"/>
        </w:rPr>
        <w:t>(3), 50–59.</w:t>
      </w:r>
    </w:p>
    <w:p w14:paraId="3E6AFC79"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OECD. (2023). PISA 2022 Results Factsheets Indonesia. </w:t>
      </w:r>
      <w:r w:rsidRPr="00461787">
        <w:rPr>
          <w:rFonts w:ascii="Goudy Old Style" w:hAnsi="Goudy Old Style"/>
          <w:i/>
          <w:iCs/>
          <w:noProof/>
          <w:szCs w:val="24"/>
        </w:rPr>
        <w:t>OECD (Organisation for Economic Co-Operation and Development) Publication</w:t>
      </w:r>
      <w:r w:rsidRPr="00461787">
        <w:rPr>
          <w:rFonts w:ascii="Goudy Old Style" w:hAnsi="Goudy Old Style"/>
          <w:noProof/>
          <w:szCs w:val="24"/>
        </w:rPr>
        <w:t>, 1–9.</w:t>
      </w:r>
    </w:p>
    <w:p w14:paraId="296495F6"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Oktaviara, R. A. (2014). Pengembangan E-modul Berbantuan Kvisoft Flipbook Maker Berbasis Pendekatan Saintifik pada Materi Menerapkan Pengoperasian Aplikasi Pengolah Kata Kelas X OTKP 3 SMKN 2 Blitar Rhesta Ayu Oktaviara Triesninda Pahlevi. </w:t>
      </w:r>
      <w:r w:rsidRPr="00461787">
        <w:rPr>
          <w:rFonts w:ascii="Goudy Old Style" w:hAnsi="Goudy Old Style"/>
          <w:i/>
          <w:iCs/>
          <w:noProof/>
          <w:szCs w:val="24"/>
        </w:rPr>
        <w:t>Studi, Program Pendidikan, S Perkantoran, Administrasi Ekonomi, Fakultas Surabaya, Universitas Negeri Studi, Program Pendidikan, S Perkantoran, Administrasi Ekonomi, Fakultas Surabaya, Universitas Negeri</w:t>
      </w:r>
      <w:r w:rsidRPr="00461787">
        <w:rPr>
          <w:rFonts w:ascii="Goudy Old Style" w:hAnsi="Goudy Old Style"/>
          <w:noProof/>
          <w:szCs w:val="24"/>
        </w:rPr>
        <w:t>.</w:t>
      </w:r>
    </w:p>
    <w:p w14:paraId="12D9CD58"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Pratiwi, A., Sahputra, R., Program, L. H., Pendidikan, S., Fkip, K., &amp; Pontianak, U. (2021). Pengaruh Model Flipped Classroom Terhadap Self-Confidence Dan Hasil Belajar Siswa Sman 8 Pontianak. </w:t>
      </w:r>
      <w:r w:rsidRPr="00461787">
        <w:rPr>
          <w:rFonts w:ascii="Goudy Old Style" w:hAnsi="Goudy Old Style"/>
          <w:i/>
          <w:iCs/>
          <w:noProof/>
          <w:szCs w:val="24"/>
        </w:rPr>
        <w:t>Pendidikan Matematika Undiksha</w:t>
      </w:r>
      <w:r w:rsidRPr="00461787">
        <w:rPr>
          <w:rFonts w:ascii="Goudy Old Style" w:hAnsi="Goudy Old Style"/>
          <w:noProof/>
          <w:szCs w:val="24"/>
        </w:rPr>
        <w:t xml:space="preserve">, </w:t>
      </w:r>
      <w:r w:rsidRPr="00461787">
        <w:rPr>
          <w:rFonts w:ascii="Goudy Old Style" w:hAnsi="Goudy Old Style"/>
          <w:i/>
          <w:iCs/>
          <w:noProof/>
          <w:szCs w:val="24"/>
        </w:rPr>
        <w:t>12</w:t>
      </w:r>
      <w:r w:rsidRPr="00461787">
        <w:rPr>
          <w:rFonts w:ascii="Goudy Old Style" w:hAnsi="Goudy Old Style"/>
          <w:noProof/>
          <w:szCs w:val="24"/>
        </w:rPr>
        <w:t>(2), 73–82.</w:t>
      </w:r>
    </w:p>
    <w:p w14:paraId="48A76DAE"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Ramadhina, K., Hidayat, O. S., &amp; Soleh, D. A. (2024). Pengaruh Model Flipped Classroom Tipe Peer Instruction terhadap Keterampilan Komunikasi Siswa dalam Pembelajaran IPS Kelas IV Sekolah Dasar. </w:t>
      </w:r>
      <w:r w:rsidRPr="00461787">
        <w:rPr>
          <w:rFonts w:ascii="Goudy Old Style" w:hAnsi="Goudy Old Style"/>
          <w:i/>
          <w:iCs/>
          <w:noProof/>
          <w:szCs w:val="24"/>
        </w:rPr>
        <w:t>Jurnal Basicedu</w:t>
      </w:r>
      <w:r w:rsidRPr="00461787">
        <w:rPr>
          <w:rFonts w:ascii="Goudy Old Style" w:hAnsi="Goudy Old Style"/>
          <w:noProof/>
          <w:szCs w:val="24"/>
        </w:rPr>
        <w:t xml:space="preserve">, </w:t>
      </w:r>
      <w:r w:rsidRPr="00461787">
        <w:rPr>
          <w:rFonts w:ascii="Goudy Old Style" w:hAnsi="Goudy Old Style"/>
          <w:i/>
          <w:iCs/>
          <w:noProof/>
          <w:szCs w:val="24"/>
        </w:rPr>
        <w:t>8</w:t>
      </w:r>
      <w:r w:rsidRPr="00461787">
        <w:rPr>
          <w:rFonts w:ascii="Goudy Old Style" w:hAnsi="Goudy Old Style"/>
          <w:noProof/>
          <w:szCs w:val="24"/>
        </w:rPr>
        <w:t>(1), 778–787. https://doi.org/10.31004/basicedu.v8i1.6993</w:t>
      </w:r>
    </w:p>
    <w:p w14:paraId="5A277557"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Savitri, O., &amp; Meilana, S. F. (2022). Pengaruh Model Pembelajaran Flipped Classroom terhadap Pemahaman Konsep IPA Siswa Sekolah Dasar. </w:t>
      </w:r>
      <w:r w:rsidRPr="00461787">
        <w:rPr>
          <w:rFonts w:ascii="Goudy Old Style" w:hAnsi="Goudy Old Style"/>
          <w:i/>
          <w:iCs/>
          <w:noProof/>
          <w:szCs w:val="24"/>
        </w:rPr>
        <w:t>Jurnal Basicedu</w:t>
      </w:r>
      <w:r w:rsidRPr="00461787">
        <w:rPr>
          <w:rFonts w:ascii="Goudy Old Style" w:hAnsi="Goudy Old Style"/>
          <w:noProof/>
          <w:szCs w:val="24"/>
        </w:rPr>
        <w:t xml:space="preserve">, </w:t>
      </w:r>
      <w:r w:rsidRPr="00461787">
        <w:rPr>
          <w:rFonts w:ascii="Goudy Old Style" w:hAnsi="Goudy Old Style"/>
          <w:i/>
          <w:iCs/>
          <w:noProof/>
          <w:szCs w:val="24"/>
        </w:rPr>
        <w:t>6</w:t>
      </w:r>
      <w:r w:rsidRPr="00461787">
        <w:rPr>
          <w:rFonts w:ascii="Goudy Old Style" w:hAnsi="Goudy Old Style"/>
          <w:noProof/>
          <w:szCs w:val="24"/>
        </w:rPr>
        <w:t>(4), 7242–7249. https://doi.org/10.31004/basicedu.v6i4.3457</w:t>
      </w:r>
    </w:p>
    <w:p w14:paraId="36CD6F3C"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Subagia, I. M. (2017). Penerapan Model Pembelajaran Flipped Classroom untuk Meningkatkan Prestasi Belajar IPA Siswa Kelas X AP 5 SMK Negeri 1 Amalapura Tahun Ajaran 2016 / 2017. </w:t>
      </w:r>
      <w:r w:rsidRPr="00461787">
        <w:rPr>
          <w:rFonts w:ascii="Goudy Old Style" w:hAnsi="Goudy Old Style"/>
          <w:i/>
          <w:iCs/>
          <w:noProof/>
          <w:szCs w:val="24"/>
        </w:rPr>
        <w:t>Lampuhyang</w:t>
      </w:r>
      <w:r w:rsidRPr="00461787">
        <w:rPr>
          <w:rFonts w:ascii="Goudy Old Style" w:hAnsi="Goudy Old Style"/>
          <w:noProof/>
          <w:szCs w:val="24"/>
        </w:rPr>
        <w:t xml:space="preserve">, </w:t>
      </w:r>
      <w:r w:rsidRPr="00461787">
        <w:rPr>
          <w:rFonts w:ascii="Goudy Old Style" w:hAnsi="Goudy Old Style"/>
          <w:i/>
          <w:iCs/>
          <w:noProof/>
          <w:szCs w:val="24"/>
        </w:rPr>
        <w:t>8</w:t>
      </w:r>
      <w:r w:rsidRPr="00461787">
        <w:rPr>
          <w:rFonts w:ascii="Goudy Old Style" w:hAnsi="Goudy Old Style"/>
          <w:noProof/>
          <w:szCs w:val="24"/>
        </w:rPr>
        <w:t>(2), 14–25.</w:t>
      </w:r>
    </w:p>
    <w:p w14:paraId="02312878"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Ubaidillah, M. (2019). Penerapan Flipped Classroom Berbasis Teknologi Informasi pada Mata Pelajaran Fiqih di MTs Al-Chusnaniyah Surabaya. </w:t>
      </w:r>
      <w:r w:rsidRPr="00461787">
        <w:rPr>
          <w:rFonts w:ascii="Goudy Old Style" w:hAnsi="Goudy Old Style"/>
          <w:i/>
          <w:iCs/>
          <w:noProof/>
          <w:szCs w:val="24"/>
        </w:rPr>
        <w:t>Islamika</w:t>
      </w:r>
      <w:r w:rsidRPr="00461787">
        <w:rPr>
          <w:rFonts w:ascii="Times New Roman" w:hAnsi="Times New Roman"/>
          <w:i/>
          <w:iCs/>
          <w:noProof/>
          <w:szCs w:val="24"/>
        </w:rPr>
        <w:t> </w:t>
      </w:r>
      <w:r w:rsidRPr="00461787">
        <w:rPr>
          <w:rFonts w:ascii="Goudy Old Style" w:hAnsi="Goudy Old Style"/>
          <w:i/>
          <w:iCs/>
          <w:noProof/>
          <w:szCs w:val="24"/>
        </w:rPr>
        <w:t>: Jurnal Ilmu-Ilmu Keislaman</w:t>
      </w:r>
      <w:r w:rsidRPr="00461787">
        <w:rPr>
          <w:rFonts w:ascii="Goudy Old Style" w:hAnsi="Goudy Old Style"/>
          <w:noProof/>
          <w:szCs w:val="24"/>
        </w:rPr>
        <w:t xml:space="preserve">, </w:t>
      </w:r>
      <w:r w:rsidRPr="00461787">
        <w:rPr>
          <w:rFonts w:ascii="Goudy Old Style" w:hAnsi="Goudy Old Style"/>
          <w:i/>
          <w:iCs/>
          <w:noProof/>
          <w:szCs w:val="24"/>
        </w:rPr>
        <w:t>19</w:t>
      </w:r>
      <w:r w:rsidRPr="00461787">
        <w:rPr>
          <w:rFonts w:ascii="Goudy Old Style" w:hAnsi="Goudy Old Style"/>
          <w:noProof/>
          <w:szCs w:val="24"/>
        </w:rPr>
        <w:t>(01), 34–45. https://doi.org/10.32939/islamika.v19i01.375</w:t>
      </w:r>
    </w:p>
    <w:p w14:paraId="32EA24A3"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Wahyuningsih, P. (2021). Analisis Keterampilan Berkomunikasi Sains Siswa Dalam Pembelajaran Daring Kelas V SDN 2 Negerikaton Pesawaran Lampung. </w:t>
      </w:r>
      <w:r w:rsidRPr="00461787">
        <w:rPr>
          <w:rFonts w:ascii="Goudy Old Style" w:hAnsi="Goudy Old Style"/>
          <w:i/>
          <w:iCs/>
          <w:noProof/>
          <w:szCs w:val="24"/>
        </w:rPr>
        <w:t>Tesis</w:t>
      </w:r>
      <w:r w:rsidRPr="00461787">
        <w:rPr>
          <w:rFonts w:ascii="Goudy Old Style" w:hAnsi="Goudy Old Style"/>
          <w:noProof/>
          <w:szCs w:val="24"/>
        </w:rPr>
        <w:t>, 1–204.</w:t>
      </w:r>
    </w:p>
    <w:p w14:paraId="5B8C5F07" w14:textId="77777777" w:rsidR="00461787" w:rsidRPr="00461787" w:rsidRDefault="00461787" w:rsidP="00461787">
      <w:pPr>
        <w:widowControl w:val="0"/>
        <w:spacing w:before="120" w:after="120"/>
        <w:ind w:left="480" w:hanging="480"/>
        <w:rPr>
          <w:rFonts w:ascii="Goudy Old Style" w:hAnsi="Goudy Old Style"/>
          <w:noProof/>
          <w:szCs w:val="24"/>
        </w:rPr>
      </w:pPr>
      <w:r w:rsidRPr="00461787">
        <w:rPr>
          <w:rFonts w:ascii="Goudy Old Style" w:hAnsi="Goudy Old Style"/>
          <w:noProof/>
          <w:szCs w:val="24"/>
        </w:rPr>
        <w:t xml:space="preserve">Walidah, Z., Wijayanti, R., &amp; Affaf, M. (2020). Pengaruh Model Pembelajaran Flipped Classroom ( FC ) terhadap Hasil Belajar The Effect of Learning Model Flipped Classroom ( FC ) on Learning Outcomes. </w:t>
      </w:r>
      <w:r w:rsidRPr="00461787">
        <w:rPr>
          <w:rFonts w:ascii="Goudy Old Style" w:hAnsi="Goudy Old Style"/>
          <w:i/>
          <w:iCs/>
          <w:noProof/>
          <w:szCs w:val="24"/>
        </w:rPr>
        <w:t>Edumatica |Jurnal Pendidikan Matematika</w:t>
      </w:r>
      <w:r w:rsidRPr="00461787">
        <w:rPr>
          <w:rFonts w:ascii="Goudy Old Style" w:hAnsi="Goudy Old Style"/>
          <w:noProof/>
          <w:szCs w:val="24"/>
        </w:rPr>
        <w:t xml:space="preserve">, </w:t>
      </w:r>
      <w:r w:rsidRPr="00461787">
        <w:rPr>
          <w:rFonts w:ascii="Goudy Old Style" w:hAnsi="Goudy Old Style"/>
          <w:i/>
          <w:iCs/>
          <w:noProof/>
          <w:szCs w:val="24"/>
        </w:rPr>
        <w:t>10</w:t>
      </w:r>
      <w:r w:rsidRPr="00461787">
        <w:rPr>
          <w:rFonts w:ascii="Goudy Old Style" w:hAnsi="Goudy Old Style"/>
          <w:noProof/>
          <w:szCs w:val="24"/>
        </w:rPr>
        <w:t>(September).</w:t>
      </w:r>
    </w:p>
    <w:p w14:paraId="5373FF76" w14:textId="38EE9674" w:rsidR="003119AD" w:rsidRPr="00C032C3" w:rsidRDefault="00461787" w:rsidP="001C0422">
      <w:pPr>
        <w:widowControl w:val="0"/>
        <w:spacing w:before="120" w:after="120"/>
        <w:ind w:left="480" w:hanging="480"/>
        <w:rPr>
          <w:rFonts w:ascii="Goudy Old Style" w:hAnsi="Goudy Old Style"/>
          <w:szCs w:val="22"/>
          <w:lang w:val="id-ID"/>
        </w:rPr>
      </w:pPr>
      <w:r w:rsidRPr="00461787">
        <w:rPr>
          <w:rFonts w:ascii="Goudy Old Style" w:hAnsi="Goudy Old Style"/>
          <w:noProof/>
          <w:szCs w:val="24"/>
        </w:rPr>
        <w:t xml:space="preserve">Zulfa, A. R. (2020). </w:t>
      </w:r>
      <w:r w:rsidRPr="00461787">
        <w:rPr>
          <w:rFonts w:ascii="Goudy Old Style" w:hAnsi="Goudy Old Style"/>
          <w:i/>
          <w:iCs/>
          <w:noProof/>
          <w:szCs w:val="24"/>
        </w:rPr>
        <w:t>Pengembangan Lembar Kerja Peserta Didik (LKPD) Berbasis Think Talk Write Pada Tema Sistem Organ Manusia Untuk Meningkatkan Keterampilan Komunikasi Sains di SMP N 2 Ponorogo</w:t>
      </w:r>
      <w:r w:rsidRPr="00461787">
        <w:rPr>
          <w:rFonts w:ascii="Goudy Old Style" w:hAnsi="Goudy Old Style"/>
          <w:noProof/>
          <w:szCs w:val="24"/>
        </w:rPr>
        <w:t xml:space="preserve">. </w:t>
      </w:r>
      <w:r w:rsidRPr="00461787">
        <w:rPr>
          <w:rFonts w:ascii="Goudy Old Style" w:hAnsi="Goudy Old Style"/>
          <w:i/>
          <w:iCs/>
          <w:noProof/>
          <w:szCs w:val="24"/>
        </w:rPr>
        <w:t>April</w:t>
      </w:r>
      <w:r w:rsidRPr="00461787">
        <w:rPr>
          <w:rFonts w:ascii="Goudy Old Style" w:hAnsi="Goudy Old Style"/>
          <w:noProof/>
          <w:szCs w:val="24"/>
        </w:rPr>
        <w:t>, 111.</w:t>
      </w:r>
      <w:r w:rsidR="00587A66">
        <w:rPr>
          <w:rFonts w:ascii="Goudy Old Style" w:hAnsi="Goudy Old Style"/>
          <w:b/>
          <w:szCs w:val="22"/>
          <w:lang w:val="id-ID"/>
        </w:rPr>
        <w:fldChar w:fldCharType="end"/>
      </w:r>
    </w:p>
    <w:sectPr w:rsidR="003119AD" w:rsidRPr="00C032C3" w:rsidSect="00975404">
      <w:headerReference w:type="default" r:id="rId15"/>
      <w:type w:val="continuous"/>
      <w:pgSz w:w="11907" w:h="16840" w:code="9"/>
      <w:pgMar w:top="1418" w:right="1134" w:bottom="1134" w:left="1134"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174B5" w14:textId="77777777" w:rsidR="00E32344" w:rsidRDefault="00E32344" w:rsidP="00BF3648">
      <w:r>
        <w:separator/>
      </w:r>
    </w:p>
  </w:endnote>
  <w:endnote w:type="continuationSeparator" w:id="0">
    <w:p w14:paraId="51CE5284" w14:textId="77777777" w:rsidR="00E32344" w:rsidRDefault="00E32344" w:rsidP="00BF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7A4D5" w14:textId="77777777" w:rsidR="00507810" w:rsidRPr="00AA33A9" w:rsidRDefault="00507810" w:rsidP="00507810">
    <w:pPr>
      <w:widowControl w:val="0"/>
      <w:tabs>
        <w:tab w:val="right" w:pos="9639"/>
      </w:tabs>
      <w:overflowPunct/>
      <w:adjustRightInd/>
      <w:ind w:firstLine="0"/>
      <w:jc w:val="left"/>
      <w:textAlignment w:val="auto"/>
    </w:pPr>
    <w:r w:rsidRPr="00AA33A9">
      <w:rPr>
        <w:rFonts w:ascii="Goudy Old Style" w:eastAsia="MS Mincho" w:hAnsi="Goudy Old Style"/>
        <w:noProof/>
        <w:szCs w:val="22"/>
        <w:lang w:val="id-ID" w:eastAsia="ja-JP"/>
      </w:rPr>
      <mc:AlternateContent>
        <mc:Choice Requires="wps">
          <w:drawing>
            <wp:anchor distT="0" distB="0" distL="114300" distR="114300" simplePos="0" relativeHeight="251659264" behindDoc="0" locked="0" layoutInCell="1" allowOverlap="1" wp14:anchorId="396B32DB" wp14:editId="608ACD3B">
              <wp:simplePos x="0" y="0"/>
              <wp:positionH relativeFrom="column">
                <wp:posOffset>3810</wp:posOffset>
              </wp:positionH>
              <wp:positionV relativeFrom="paragraph">
                <wp:posOffset>-101705</wp:posOffset>
              </wp:positionV>
              <wp:extent cx="6117590" cy="45085"/>
              <wp:effectExtent l="0" t="0" r="0" b="0"/>
              <wp:wrapNone/>
              <wp:docPr id="15779596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590" cy="45085"/>
                      </a:xfrm>
                      <a:prstGeom prst="rect">
                        <a:avLst/>
                      </a:prstGeom>
                      <a:gradFill flip="none" rotWithShape="1">
                        <a:gsLst>
                          <a:gs pos="0">
                            <a:srgbClr val="C00000">
                              <a:alpha val="0"/>
                            </a:srgbClr>
                          </a:gs>
                          <a:gs pos="50000">
                            <a:srgbClr val="C00000">
                              <a:alpha val="50000"/>
                            </a:srgbClr>
                          </a:gs>
                          <a:gs pos="100000">
                            <a:srgbClr val="C00000"/>
                          </a:gs>
                        </a:gsLst>
                        <a:lin ang="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A378FE4" id="Rectangle 2" o:spid="_x0000_s1026" style="position:absolute;margin-left:.3pt;margin-top:-8pt;width:481.7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" fillcolor="#c00000" stroked="f" strokeweight="2pt">
              <v:fill color2="#c00000" o:opacity2="0" rotate="t" angle="90" focus="50%" type="gradient"/>
            </v:rect>
          </w:pict>
        </mc:Fallback>
      </mc:AlternateContent>
    </w:r>
    <w:hyperlink r:id="rId1" w:history="1">
      <w:r w:rsidRPr="00AA33A9">
        <w:rPr>
          <w:rFonts w:ascii="Goudy Old Style" w:hAnsi="Goudy Old Style"/>
          <w:color w:val="0000FF"/>
          <w:szCs w:val="22"/>
          <w:u w:val="single"/>
          <w:lang w:eastAsia="en-ID"/>
        </w:rPr>
        <w:t>http://ejournal.tsb.ac.id/index.php/jpm/index</w:t>
      </w:r>
    </w:hyperlink>
    <w:r w:rsidRPr="00AA33A9">
      <w:rPr>
        <w:rFonts w:ascii="Goudy Old Style" w:hAnsi="Goudy Old Style"/>
        <w:szCs w:val="22"/>
        <w:lang w:eastAsia="en-ID"/>
      </w:rPr>
      <w:tab/>
    </w:r>
    <w:r w:rsidRPr="00AA33A9">
      <w:rPr>
        <w:rFonts w:ascii="Goudy Old Style" w:hAnsi="Goudy Old Style"/>
        <w:szCs w:val="22"/>
        <w:lang w:eastAsia="en-ID"/>
      </w:rPr>
      <w:fldChar w:fldCharType="begin"/>
    </w:r>
    <w:r w:rsidRPr="00AA33A9">
      <w:rPr>
        <w:rFonts w:ascii="Goudy Old Style" w:hAnsi="Goudy Old Style"/>
        <w:szCs w:val="22"/>
        <w:lang w:eastAsia="en-ID"/>
      </w:rPr>
      <w:instrText xml:space="preserve"> PAGE   \* MERGEFORMAT </w:instrText>
    </w:r>
    <w:r w:rsidRPr="00AA33A9">
      <w:rPr>
        <w:rFonts w:ascii="Goudy Old Style" w:hAnsi="Goudy Old Style"/>
        <w:szCs w:val="22"/>
        <w:lang w:eastAsia="en-ID"/>
      </w:rPr>
      <w:fldChar w:fldCharType="separate"/>
    </w:r>
    <w:r>
      <w:rPr>
        <w:rFonts w:ascii="Goudy Old Style" w:hAnsi="Goudy Old Style"/>
        <w:szCs w:val="22"/>
        <w:lang w:eastAsia="en-ID"/>
      </w:rPr>
      <w:t>1177</w:t>
    </w:r>
    <w:r w:rsidRPr="00AA33A9">
      <w:rPr>
        <w:rFonts w:ascii="Goudy Old Style" w:hAnsi="Goudy Old Style"/>
        <w:noProof/>
        <w:szCs w:val="22"/>
        <w:lang w:eastAsia="en-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02B98" w14:textId="77777777" w:rsidR="00E32344" w:rsidRDefault="00E32344" w:rsidP="00BF3648">
      <w:r>
        <w:separator/>
      </w:r>
    </w:p>
  </w:footnote>
  <w:footnote w:type="continuationSeparator" w:id="0">
    <w:p w14:paraId="1242D09B" w14:textId="77777777" w:rsidR="00E32344" w:rsidRDefault="00E32344" w:rsidP="00BF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C00000"/>
        <w:bottom w:val="single" w:sz="4" w:space="0" w:color="C00000"/>
      </w:tblBorders>
      <w:tblLayout w:type="fixed"/>
      <w:tblLook w:val="04A0" w:firstRow="1" w:lastRow="0" w:firstColumn="1" w:lastColumn="0" w:noHBand="0" w:noVBand="1"/>
    </w:tblPr>
    <w:tblGrid>
      <w:gridCol w:w="1418"/>
      <w:gridCol w:w="283"/>
      <w:gridCol w:w="7937"/>
    </w:tblGrid>
    <w:tr w:rsidR="00507810" w:rsidRPr="00DA53F8" w14:paraId="5A378E58" w14:textId="77777777" w:rsidTr="00492BAC">
      <w:trPr>
        <w:jc w:val="center"/>
      </w:trPr>
      <w:tc>
        <w:tcPr>
          <w:tcW w:w="1418" w:type="dxa"/>
          <w:shd w:val="clear" w:color="auto" w:fill="auto"/>
          <w:vAlign w:val="center"/>
        </w:tcPr>
        <w:p w14:paraId="0DA9898D" w14:textId="77777777" w:rsidR="00507810" w:rsidRPr="00AA33A9" w:rsidRDefault="00507810" w:rsidP="00507810">
          <w:pPr>
            <w:ind w:left="-109" w:firstLine="0"/>
            <w:rPr>
              <w:rFonts w:ascii="Calibri" w:eastAsia="SimSun" w:hAnsi="Calibri" w:cs="Arial"/>
              <w:sz w:val="24"/>
              <w:szCs w:val="24"/>
              <w:lang w:eastAsia="zh-CN"/>
            </w:rPr>
          </w:pPr>
          <w:r w:rsidRPr="00AA33A9">
            <w:rPr>
              <w:rFonts w:ascii="Calibri" w:eastAsia="SimSun" w:hAnsi="Calibri" w:cs="Arial"/>
              <w:noProof/>
              <w:sz w:val="24"/>
              <w:szCs w:val="24"/>
              <w:lang w:val="id-ID" w:eastAsia="ja-JP"/>
            </w:rPr>
            <w:drawing>
              <wp:inline distT="0" distB="0" distL="0" distR="0" wp14:anchorId="205CA1E8" wp14:editId="1CBC1641">
                <wp:extent cx="760730" cy="760730"/>
                <wp:effectExtent l="0" t="0" r="1270" b="1270"/>
                <wp:docPr id="1172547404" name="Picture 1172547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0904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inline>
            </w:drawing>
          </w:r>
        </w:p>
      </w:tc>
      <w:tc>
        <w:tcPr>
          <w:tcW w:w="283" w:type="dxa"/>
          <w:shd w:val="clear" w:color="auto" w:fill="auto"/>
        </w:tcPr>
        <w:p w14:paraId="3C0EA251" w14:textId="77777777" w:rsidR="00507810" w:rsidRPr="00AA33A9" w:rsidRDefault="00507810" w:rsidP="00507810">
          <w:pPr>
            <w:widowControl w:val="0"/>
            <w:overflowPunct/>
            <w:autoSpaceDE/>
            <w:autoSpaceDN/>
            <w:adjustRightInd/>
            <w:ind w:left="-112" w:right="-111" w:firstLine="0"/>
            <w:jc w:val="left"/>
            <w:textAlignment w:val="auto"/>
            <w:rPr>
              <w:rFonts w:ascii="Goudy Old Style" w:eastAsia="SimSun" w:hAnsi="Goudy Old Style" w:cs="Arial"/>
              <w:color w:val="C00000"/>
              <w:sz w:val="60"/>
              <w:szCs w:val="60"/>
              <w:lang w:eastAsia="zh-CN"/>
            </w:rPr>
          </w:pPr>
        </w:p>
      </w:tc>
      <w:tc>
        <w:tcPr>
          <w:tcW w:w="7937" w:type="dxa"/>
          <w:shd w:val="clear" w:color="auto" w:fill="auto"/>
        </w:tcPr>
        <w:p w14:paraId="1875CAD4" w14:textId="77777777" w:rsidR="00507810" w:rsidRPr="00AA33A9" w:rsidRDefault="00507810" w:rsidP="00507810">
          <w:pPr>
            <w:widowControl w:val="0"/>
            <w:overflowPunct/>
            <w:autoSpaceDE/>
            <w:autoSpaceDN/>
            <w:adjustRightInd/>
            <w:ind w:left="-108" w:right="-108" w:firstLine="0"/>
            <w:jc w:val="left"/>
            <w:textAlignment w:val="auto"/>
            <w:rPr>
              <w:rFonts w:ascii="Goudy Old Style" w:eastAsia="SimSun" w:hAnsi="Goudy Old Style" w:cs="Arial"/>
              <w:b/>
              <w:bCs/>
              <w:color w:val="C00000"/>
              <w:w w:val="130"/>
              <w:sz w:val="59"/>
              <w:szCs w:val="59"/>
              <w:lang w:eastAsia="zh-CN"/>
            </w:rPr>
          </w:pPr>
          <w:r w:rsidRPr="00AA33A9">
            <w:rPr>
              <w:rFonts w:ascii="Goudy Old Style" w:eastAsia="SimSun" w:hAnsi="Goudy Old Style" w:cs="Arial"/>
              <w:b/>
              <w:bCs/>
              <w:color w:val="C00000"/>
              <w:w w:val="130"/>
              <w:sz w:val="59"/>
              <w:szCs w:val="59"/>
              <w:lang w:eastAsia="zh-CN"/>
            </w:rPr>
            <w:t>Jurnal Pendidikan MIPA</w:t>
          </w:r>
        </w:p>
        <w:p w14:paraId="79F2F2D7" w14:textId="77777777" w:rsidR="00507810" w:rsidRPr="00AA33A9" w:rsidRDefault="00507810" w:rsidP="00507810">
          <w:pPr>
            <w:widowControl w:val="0"/>
            <w:overflowPunct/>
            <w:autoSpaceDE/>
            <w:autoSpaceDN/>
            <w:adjustRightInd/>
            <w:ind w:left="-110" w:firstLine="0"/>
            <w:jc w:val="left"/>
            <w:textAlignment w:val="auto"/>
            <w:rPr>
              <w:rFonts w:ascii="Goudy Old Style" w:eastAsia="SimSun" w:hAnsi="Goudy Old Style" w:cs="Arial"/>
              <w:b/>
              <w:bCs/>
              <w:sz w:val="24"/>
              <w:szCs w:val="24"/>
              <w:lang w:eastAsia="zh-CN"/>
            </w:rPr>
          </w:pPr>
          <w:r w:rsidRPr="00AA33A9">
            <w:rPr>
              <w:rFonts w:ascii="Goudy Old Style" w:eastAsia="SimSun" w:hAnsi="Goudy Old Style" w:cs="Arial"/>
              <w:b/>
              <w:bCs/>
              <w:sz w:val="24"/>
              <w:szCs w:val="24"/>
              <w:lang w:eastAsia="zh-CN"/>
            </w:rPr>
            <w:t>Volume 1</w:t>
          </w:r>
          <w:r w:rsidRPr="00AA33A9">
            <w:rPr>
              <w:rFonts w:ascii="Goudy Old Style" w:eastAsia="SimSun" w:hAnsi="Goudy Old Style" w:cs="Arial"/>
              <w:b/>
              <w:bCs/>
              <w:sz w:val="24"/>
              <w:szCs w:val="24"/>
              <w:lang w:val="id-ID" w:eastAsia="zh-CN"/>
            </w:rPr>
            <w:t>4</w:t>
          </w:r>
          <w:r w:rsidRPr="00AA33A9">
            <w:rPr>
              <w:rFonts w:ascii="Goudy Old Style" w:eastAsia="SimSun" w:hAnsi="Goudy Old Style" w:cs="Arial"/>
              <w:b/>
              <w:bCs/>
              <w:sz w:val="24"/>
              <w:szCs w:val="24"/>
              <w:lang w:eastAsia="zh-CN"/>
            </w:rPr>
            <w:t xml:space="preserve">. Nomor </w:t>
          </w:r>
          <w:r>
            <w:rPr>
              <w:rFonts w:ascii="Goudy Old Style" w:eastAsia="SimSun" w:hAnsi="Goudy Old Style" w:cs="Arial"/>
              <w:b/>
              <w:bCs/>
              <w:sz w:val="24"/>
              <w:szCs w:val="24"/>
              <w:lang w:val="id-ID" w:eastAsia="zh-CN"/>
            </w:rPr>
            <w:t>4</w:t>
          </w:r>
          <w:r w:rsidRPr="00AA33A9">
            <w:rPr>
              <w:rFonts w:ascii="Goudy Old Style" w:eastAsia="SimSun" w:hAnsi="Goudy Old Style" w:cs="Arial"/>
              <w:b/>
              <w:bCs/>
              <w:sz w:val="24"/>
              <w:szCs w:val="24"/>
              <w:lang w:eastAsia="zh-CN"/>
            </w:rPr>
            <w:t xml:space="preserve">, </w:t>
          </w:r>
          <w:r>
            <w:rPr>
              <w:rFonts w:ascii="Goudy Old Style" w:eastAsia="SimSun" w:hAnsi="Goudy Old Style" w:cs="Arial"/>
              <w:b/>
              <w:bCs/>
              <w:sz w:val="24"/>
              <w:szCs w:val="24"/>
              <w:lang w:val="id-ID" w:eastAsia="zh-CN"/>
            </w:rPr>
            <w:t>Des</w:t>
          </w:r>
          <w:r w:rsidRPr="00AA33A9">
            <w:rPr>
              <w:rFonts w:ascii="Goudy Old Style" w:eastAsia="SimSun" w:hAnsi="Goudy Old Style" w:cs="Arial"/>
              <w:b/>
              <w:bCs/>
              <w:sz w:val="24"/>
              <w:szCs w:val="24"/>
              <w:lang w:val="id-ID" w:eastAsia="zh-CN"/>
            </w:rPr>
            <w:t>ember</w:t>
          </w:r>
          <w:r w:rsidRPr="00AA33A9">
            <w:rPr>
              <w:rFonts w:ascii="Goudy Old Style" w:eastAsia="SimSun" w:hAnsi="Goudy Old Style" w:cs="Arial"/>
              <w:b/>
              <w:bCs/>
              <w:sz w:val="24"/>
              <w:szCs w:val="24"/>
              <w:lang w:eastAsia="zh-CN"/>
            </w:rPr>
            <w:t xml:space="preserve"> 202</w:t>
          </w:r>
          <w:r w:rsidRPr="00AA33A9">
            <w:rPr>
              <w:rFonts w:ascii="Goudy Old Style" w:eastAsia="SimSun" w:hAnsi="Goudy Old Style" w:cs="Arial"/>
              <w:b/>
              <w:bCs/>
              <w:sz w:val="24"/>
              <w:szCs w:val="24"/>
              <w:lang w:val="id-ID" w:eastAsia="zh-CN"/>
            </w:rPr>
            <w:t>4</w:t>
          </w:r>
          <w:r w:rsidRPr="00AA33A9">
            <w:rPr>
              <w:rFonts w:ascii="Goudy Old Style" w:eastAsia="SimSun" w:hAnsi="Goudy Old Style" w:cs="Arial"/>
              <w:b/>
              <w:bCs/>
              <w:sz w:val="24"/>
              <w:szCs w:val="24"/>
              <w:lang w:eastAsia="zh-CN"/>
            </w:rPr>
            <w:t xml:space="preserve"> | ISSN: 2088-0294 | e-ISSN: 2621-9166</w:t>
          </w:r>
        </w:p>
        <w:p w14:paraId="785B1B69" w14:textId="54A5BFB5" w:rsidR="00507810" w:rsidRPr="00AA33A9" w:rsidRDefault="00507810" w:rsidP="00507810">
          <w:pPr>
            <w:widowControl w:val="0"/>
            <w:overflowPunct/>
            <w:autoSpaceDE/>
            <w:autoSpaceDN/>
            <w:adjustRightInd/>
            <w:ind w:left="-108" w:firstLine="0"/>
            <w:jc w:val="left"/>
            <w:textAlignment w:val="auto"/>
            <w:rPr>
              <w:rFonts w:ascii="Calibri" w:eastAsia="SimSun" w:hAnsi="Calibri" w:cs="Arial"/>
              <w:sz w:val="24"/>
              <w:szCs w:val="24"/>
              <w:lang w:val="id-ID" w:eastAsia="zh-CN"/>
            </w:rPr>
          </w:pPr>
          <w:hyperlink r:id="rId2" w:history="1">
            <w:r w:rsidRPr="00CA20B2">
              <w:rPr>
                <w:rStyle w:val="Hyperlink"/>
                <w:rFonts w:ascii="Goudy Old Style" w:eastAsia="Calibri" w:hAnsi="Goudy Old Style" w:cs="Arial"/>
                <w:sz w:val="24"/>
                <w:lang w:eastAsia="zh-CN"/>
              </w:rPr>
              <w:t>https://doi.org/10.37630/jpm.v1</w:t>
            </w:r>
            <w:r w:rsidRPr="00CA20B2">
              <w:rPr>
                <w:rStyle w:val="Hyperlink"/>
                <w:rFonts w:ascii="Goudy Old Style" w:eastAsia="Calibri" w:hAnsi="Goudy Old Style" w:cs="Arial"/>
                <w:sz w:val="24"/>
                <w:lang w:val="id-ID" w:eastAsia="zh-CN"/>
              </w:rPr>
              <w:t>4</w:t>
            </w:r>
            <w:r w:rsidRPr="00CA20B2">
              <w:rPr>
                <w:rStyle w:val="Hyperlink"/>
                <w:rFonts w:ascii="Goudy Old Style" w:eastAsia="Calibri" w:hAnsi="Goudy Old Style" w:cs="Arial"/>
                <w:sz w:val="24"/>
                <w:lang w:eastAsia="zh-CN"/>
              </w:rPr>
              <w:t>i</w:t>
            </w:r>
            <w:r w:rsidRPr="00CA20B2">
              <w:rPr>
                <w:rStyle w:val="Hyperlink"/>
                <w:rFonts w:ascii="Goudy Old Style" w:eastAsia="Calibri" w:hAnsi="Goudy Old Style" w:cs="Arial"/>
                <w:sz w:val="24"/>
                <w:lang w:val="id-ID" w:eastAsia="zh-CN"/>
              </w:rPr>
              <w:t>4</w:t>
            </w:r>
            <w:r w:rsidRPr="00CA20B2">
              <w:rPr>
                <w:rStyle w:val="Hyperlink"/>
                <w:rFonts w:ascii="Goudy Old Style" w:eastAsia="Calibri" w:hAnsi="Goudy Old Style" w:cs="Arial"/>
                <w:sz w:val="24"/>
                <w:lang w:eastAsia="zh-CN"/>
              </w:rPr>
              <w:t>.2</w:t>
            </w:r>
            <w:r w:rsidRPr="00CA20B2">
              <w:rPr>
                <w:rStyle w:val="Hyperlink"/>
                <w:rFonts w:ascii="Goudy Old Style" w:eastAsia="Calibri" w:hAnsi="Goudy Old Style" w:cs="Arial"/>
                <w:sz w:val="24"/>
                <w:lang w:eastAsia="zh-CN"/>
              </w:rPr>
              <w:t>20</w:t>
            </w:r>
            <w:r w:rsidRPr="00CA20B2">
              <w:rPr>
                <w:rStyle w:val="Hyperlink"/>
                <w:rFonts w:ascii="Goudy Old Style" w:eastAsia="Calibri" w:hAnsi="Goudy Old Style" w:cs="Arial"/>
                <w:sz w:val="24"/>
                <w:lang w:eastAsia="zh-CN"/>
              </w:rPr>
              <w:t>1</w:t>
            </w:r>
          </w:hyperlink>
        </w:p>
      </w:tc>
    </w:tr>
  </w:tbl>
  <w:p w14:paraId="201C74A4" w14:textId="77777777" w:rsidR="004F68A0" w:rsidRDefault="004F68A0" w:rsidP="00507810">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7CBEA" w14:textId="77777777" w:rsidR="00507810" w:rsidRPr="00B57B97" w:rsidRDefault="00507810" w:rsidP="00507810">
    <w:pPr>
      <w:widowControl w:val="0"/>
      <w:tabs>
        <w:tab w:val="right" w:pos="9639"/>
      </w:tabs>
      <w:ind w:firstLine="0"/>
      <w:jc w:val="left"/>
      <w:rPr>
        <w:rFonts w:ascii="Goudy Old Style" w:eastAsia="SimSun" w:hAnsi="Goudy Old Style"/>
        <w:lang w:eastAsia="zh-CN"/>
      </w:rPr>
    </w:pPr>
    <w:r w:rsidRPr="00B57B97">
      <w:rPr>
        <w:rFonts w:ascii="Goudy Old Style" w:eastAsia="SimSun" w:hAnsi="Goudy Old Style"/>
        <w:lang w:eastAsia="zh-CN"/>
      </w:rPr>
      <w:t>Jurnal Pendidikan MIPA</w:t>
    </w:r>
    <w:r w:rsidRPr="00B57B97">
      <w:rPr>
        <w:rFonts w:ascii="Goudy Old Style" w:eastAsia="SimSun" w:hAnsi="Goudy Old Style"/>
        <w:lang w:eastAsia="zh-CN"/>
      </w:rPr>
      <w:tab/>
      <w:t>ISSN: 2088-0294 | e-ISSN: 2621-9166</w:t>
    </w:r>
  </w:p>
  <w:p w14:paraId="6706A75F" w14:textId="5ABED74C" w:rsidR="00507810" w:rsidRDefault="00507810" w:rsidP="00507810">
    <w:pPr>
      <w:tabs>
        <w:tab w:val="right" w:pos="9639"/>
      </w:tabs>
      <w:ind w:firstLine="0"/>
      <w:jc w:val="left"/>
    </w:pPr>
    <w:r w:rsidRPr="00B57B97">
      <w:rPr>
        <w:rFonts w:ascii="Goudy Old Style" w:eastAsia="MS Mincho" w:hAnsi="Goudy Old Style"/>
        <w:noProof/>
        <w:lang w:val="id-ID" w:eastAsia="ja-JP"/>
      </w:rPr>
      <mc:AlternateContent>
        <mc:Choice Requires="wps">
          <w:drawing>
            <wp:anchor distT="0" distB="0" distL="114300" distR="114300" simplePos="0" relativeHeight="251661312" behindDoc="0" locked="0" layoutInCell="1" allowOverlap="1" wp14:anchorId="054FDFC7" wp14:editId="644876DC">
              <wp:simplePos x="0" y="0"/>
              <wp:positionH relativeFrom="column">
                <wp:posOffset>3810</wp:posOffset>
              </wp:positionH>
              <wp:positionV relativeFrom="paragraph">
                <wp:posOffset>213995</wp:posOffset>
              </wp:positionV>
              <wp:extent cx="6117590" cy="45085"/>
              <wp:effectExtent l="0" t="0" r="0" b="0"/>
              <wp:wrapNone/>
              <wp:docPr id="20555266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590" cy="45085"/>
                      </a:xfrm>
                      <a:prstGeom prst="rect">
                        <a:avLst/>
                      </a:prstGeom>
                      <a:gradFill flip="none" rotWithShape="1">
                        <a:gsLst>
                          <a:gs pos="0">
                            <a:srgbClr val="C00000"/>
                          </a:gs>
                          <a:gs pos="50000">
                            <a:srgbClr val="C00000">
                              <a:alpha val="50000"/>
                            </a:srgbClr>
                          </a:gs>
                          <a:gs pos="100000">
                            <a:srgbClr val="C00000">
                              <a:alpha val="0"/>
                            </a:srgbClr>
                          </a:gs>
                        </a:gsLst>
                        <a:lin ang="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E78CA2C" id="Rectangle 3" o:spid="_x0000_s1026" style="position:absolute;margin-left:.3pt;margin-top:16.85pt;width:481.7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" fillcolor="#c00000" stroked="f" strokeweight="2pt">
              <v:fill opacity="0" color2="#c00000" rotate="t" angle="90" focus="50%" type="gradient"/>
            </v:rect>
          </w:pict>
        </mc:Fallback>
      </mc:AlternateContent>
    </w:r>
    <w:r w:rsidRPr="00B57B97">
      <w:rPr>
        <w:rFonts w:ascii="Goudy Old Style" w:eastAsia="SimSun" w:hAnsi="Goudy Old Style"/>
        <w:lang w:eastAsia="zh-CN"/>
      </w:rPr>
      <w:t xml:space="preserve">Vol. 14, No. </w:t>
    </w:r>
    <w:r>
      <w:rPr>
        <w:rFonts w:ascii="Goudy Old Style" w:eastAsia="SimSun" w:hAnsi="Goudy Old Style"/>
        <w:lang w:eastAsia="zh-CN"/>
      </w:rPr>
      <w:t>4</w:t>
    </w:r>
    <w:r w:rsidRPr="00B57B97">
      <w:rPr>
        <w:rFonts w:ascii="Goudy Old Style" w:eastAsia="SimSun" w:hAnsi="Goudy Old Style"/>
        <w:lang w:eastAsia="zh-CN"/>
      </w:rPr>
      <w:t xml:space="preserve">, </w:t>
    </w:r>
    <w:r>
      <w:rPr>
        <w:rFonts w:ascii="Goudy Old Style" w:eastAsia="SimSun" w:hAnsi="Goudy Old Style"/>
        <w:lang w:eastAsia="zh-CN"/>
      </w:rPr>
      <w:t>Desember</w:t>
    </w:r>
    <w:r w:rsidRPr="00B57B97">
      <w:rPr>
        <w:rFonts w:ascii="Goudy Old Style" w:eastAsia="SimSun" w:hAnsi="Goudy Old Style"/>
        <w:lang w:eastAsia="zh-CN"/>
      </w:rPr>
      <w:t xml:space="preserve"> 2024</w:t>
    </w:r>
    <w:r w:rsidRPr="00B57B97">
      <w:rPr>
        <w:rFonts w:ascii="Goudy Old Style" w:eastAsia="SimSun" w:hAnsi="Goudy Old Style"/>
        <w:lang w:eastAsia="zh-CN"/>
      </w:rPr>
      <w:tab/>
    </w:r>
    <w:r w:rsidRPr="00B57B97">
      <w:rPr>
        <w:rFonts w:ascii="Goudy Old Style" w:eastAsia="SimSun" w:hAnsi="Goudy Old Style"/>
        <w:color w:val="0000FF"/>
        <w:u w:val="single"/>
        <w:lang w:eastAsia="zh-CN"/>
      </w:rPr>
      <w:t>https://doi.org/10.37630/jpm.v14i</w:t>
    </w:r>
    <w:r>
      <w:rPr>
        <w:rFonts w:ascii="Goudy Old Style" w:eastAsia="SimSun" w:hAnsi="Goudy Old Style"/>
        <w:color w:val="0000FF"/>
        <w:u w:val="single"/>
        <w:lang w:eastAsia="zh-CN"/>
      </w:rPr>
      <w:t>4</w:t>
    </w:r>
    <w:r w:rsidRPr="00B57B97">
      <w:rPr>
        <w:rFonts w:ascii="Goudy Old Style" w:eastAsia="SimSun" w:hAnsi="Goudy Old Style"/>
        <w:color w:val="0000FF"/>
        <w:u w:val="single"/>
        <w:lang w:eastAsia="zh-CN"/>
      </w:rPr>
      <w:t>.</w:t>
    </w:r>
    <w:r>
      <w:rPr>
        <w:rFonts w:ascii="Goudy Old Style" w:eastAsia="SimSun" w:hAnsi="Goudy Old Style"/>
        <w:color w:val="0000FF"/>
        <w:u w:val="single"/>
        <w:lang w:eastAsia="zh-CN"/>
      </w:rPr>
      <w:t>2</w:t>
    </w:r>
    <w:r>
      <w:rPr>
        <w:rFonts w:ascii="Goudy Old Style" w:eastAsia="SimSun" w:hAnsi="Goudy Old Style"/>
        <w:color w:val="0000FF"/>
        <w:u w:val="single"/>
        <w:lang w:eastAsia="zh-CN"/>
      </w:rPr>
      <w:t>20</w:t>
    </w:r>
    <w:r>
      <w:rPr>
        <w:rFonts w:ascii="Goudy Old Style" w:eastAsia="SimSun" w:hAnsi="Goudy Old Style"/>
        <w:color w:val="0000FF"/>
        <w:u w:val="single"/>
        <w:lang w:eastAsia="zh-CN"/>
      </w:rPr>
      <w:t>1</w:t>
    </w:r>
  </w:p>
  <w:p w14:paraId="36B05978" w14:textId="77777777" w:rsidR="00507810" w:rsidRDefault="00507810" w:rsidP="00507810">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4CEB"/>
    <w:multiLevelType w:val="hybridMultilevel"/>
    <w:tmpl w:val="31A01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36F6D"/>
    <w:multiLevelType w:val="hybridMultilevel"/>
    <w:tmpl w:val="3244AE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824717"/>
    <w:multiLevelType w:val="multilevel"/>
    <w:tmpl w:val="E8E2B3A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F32260"/>
    <w:multiLevelType w:val="hybridMultilevel"/>
    <w:tmpl w:val="1B4C7E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DA1747"/>
    <w:multiLevelType w:val="hybridMultilevel"/>
    <w:tmpl w:val="4614EB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3A90791"/>
    <w:multiLevelType w:val="multilevel"/>
    <w:tmpl w:val="D3D8A5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796E52"/>
    <w:multiLevelType w:val="hybridMultilevel"/>
    <w:tmpl w:val="3642E996"/>
    <w:lvl w:ilvl="0" w:tplc="84B80E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143CDB"/>
    <w:multiLevelType w:val="multilevel"/>
    <w:tmpl w:val="DA907E6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BD4B0E"/>
    <w:multiLevelType w:val="hybridMultilevel"/>
    <w:tmpl w:val="073C0BAA"/>
    <w:lvl w:ilvl="0" w:tplc="0409000B">
      <w:start w:val="5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80265">
    <w:abstractNumId w:val="5"/>
  </w:num>
  <w:num w:numId="2" w16cid:durableId="1907451921">
    <w:abstractNumId w:val="3"/>
  </w:num>
  <w:num w:numId="3" w16cid:durableId="1010570914">
    <w:abstractNumId w:val="1"/>
  </w:num>
  <w:num w:numId="4" w16cid:durableId="197738800">
    <w:abstractNumId w:val="4"/>
  </w:num>
  <w:num w:numId="5" w16cid:durableId="1106660683">
    <w:abstractNumId w:val="7"/>
  </w:num>
  <w:num w:numId="6" w16cid:durableId="1489512914">
    <w:abstractNumId w:val="8"/>
  </w:num>
  <w:num w:numId="7" w16cid:durableId="2005664145">
    <w:abstractNumId w:val="2"/>
  </w:num>
  <w:num w:numId="8" w16cid:durableId="549535199">
    <w:abstractNumId w:val="6"/>
  </w:num>
  <w:num w:numId="9" w16cid:durableId="97086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mirrorMargin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82"/>
    <w:rsid w:val="00007CC5"/>
    <w:rsid w:val="00012C06"/>
    <w:rsid w:val="00013E89"/>
    <w:rsid w:val="0001459F"/>
    <w:rsid w:val="00022501"/>
    <w:rsid w:val="0002316E"/>
    <w:rsid w:val="00027BEA"/>
    <w:rsid w:val="0003414F"/>
    <w:rsid w:val="00046EBC"/>
    <w:rsid w:val="00052150"/>
    <w:rsid w:val="00054939"/>
    <w:rsid w:val="00055CDF"/>
    <w:rsid w:val="00061A60"/>
    <w:rsid w:val="00065FD7"/>
    <w:rsid w:val="00076966"/>
    <w:rsid w:val="00076A9E"/>
    <w:rsid w:val="00081DD2"/>
    <w:rsid w:val="00082B3F"/>
    <w:rsid w:val="000924FD"/>
    <w:rsid w:val="00094C85"/>
    <w:rsid w:val="000953F8"/>
    <w:rsid w:val="0009576F"/>
    <w:rsid w:val="0009640B"/>
    <w:rsid w:val="000A3AA6"/>
    <w:rsid w:val="000B027C"/>
    <w:rsid w:val="000B37B5"/>
    <w:rsid w:val="000B633B"/>
    <w:rsid w:val="000D60AA"/>
    <w:rsid w:val="000D7829"/>
    <w:rsid w:val="000E06F0"/>
    <w:rsid w:val="000E49C0"/>
    <w:rsid w:val="000E69EA"/>
    <w:rsid w:val="000F1D38"/>
    <w:rsid w:val="000F592A"/>
    <w:rsid w:val="000F668E"/>
    <w:rsid w:val="000F71F0"/>
    <w:rsid w:val="000F757D"/>
    <w:rsid w:val="00115DF5"/>
    <w:rsid w:val="0013742A"/>
    <w:rsid w:val="001402F8"/>
    <w:rsid w:val="00142C9A"/>
    <w:rsid w:val="00144041"/>
    <w:rsid w:val="00146F20"/>
    <w:rsid w:val="0014755E"/>
    <w:rsid w:val="001510D7"/>
    <w:rsid w:val="00151AF7"/>
    <w:rsid w:val="001555DF"/>
    <w:rsid w:val="00167075"/>
    <w:rsid w:val="00176981"/>
    <w:rsid w:val="00177D27"/>
    <w:rsid w:val="001832CA"/>
    <w:rsid w:val="001862D7"/>
    <w:rsid w:val="001900CF"/>
    <w:rsid w:val="00195FF5"/>
    <w:rsid w:val="001A2969"/>
    <w:rsid w:val="001A6B36"/>
    <w:rsid w:val="001B126B"/>
    <w:rsid w:val="001C0422"/>
    <w:rsid w:val="001D3265"/>
    <w:rsid w:val="001D4A0C"/>
    <w:rsid w:val="001D58A8"/>
    <w:rsid w:val="001D6473"/>
    <w:rsid w:val="001E27C0"/>
    <w:rsid w:val="001E4984"/>
    <w:rsid w:val="001E5676"/>
    <w:rsid w:val="001E5F1B"/>
    <w:rsid w:val="001E7039"/>
    <w:rsid w:val="001F11C4"/>
    <w:rsid w:val="001F2F46"/>
    <w:rsid w:val="001F3A7E"/>
    <w:rsid w:val="001F5BB2"/>
    <w:rsid w:val="002007DF"/>
    <w:rsid w:val="0020499C"/>
    <w:rsid w:val="00220A9C"/>
    <w:rsid w:val="002245D5"/>
    <w:rsid w:val="00237604"/>
    <w:rsid w:val="002410D1"/>
    <w:rsid w:val="00242FD8"/>
    <w:rsid w:val="00245C4C"/>
    <w:rsid w:val="00247901"/>
    <w:rsid w:val="002501F1"/>
    <w:rsid w:val="00253165"/>
    <w:rsid w:val="002537FD"/>
    <w:rsid w:val="002553B3"/>
    <w:rsid w:val="00256C20"/>
    <w:rsid w:val="00260B1E"/>
    <w:rsid w:val="00263369"/>
    <w:rsid w:val="00264D9E"/>
    <w:rsid w:val="00264DFA"/>
    <w:rsid w:val="0026797F"/>
    <w:rsid w:val="0027061E"/>
    <w:rsid w:val="002723C9"/>
    <w:rsid w:val="00272532"/>
    <w:rsid w:val="00280231"/>
    <w:rsid w:val="002919FB"/>
    <w:rsid w:val="00293D39"/>
    <w:rsid w:val="002953A3"/>
    <w:rsid w:val="002A39B1"/>
    <w:rsid w:val="002B311F"/>
    <w:rsid w:val="002B32AF"/>
    <w:rsid w:val="002B7746"/>
    <w:rsid w:val="002C2D92"/>
    <w:rsid w:val="002D3E0D"/>
    <w:rsid w:val="002D75CD"/>
    <w:rsid w:val="002E0127"/>
    <w:rsid w:val="002E4587"/>
    <w:rsid w:val="002E4C9D"/>
    <w:rsid w:val="002E7D17"/>
    <w:rsid w:val="002F2B4A"/>
    <w:rsid w:val="002F4E37"/>
    <w:rsid w:val="00301E4F"/>
    <w:rsid w:val="003027CD"/>
    <w:rsid w:val="00303C03"/>
    <w:rsid w:val="00306069"/>
    <w:rsid w:val="00311109"/>
    <w:rsid w:val="003119AD"/>
    <w:rsid w:val="00312684"/>
    <w:rsid w:val="00315725"/>
    <w:rsid w:val="00315B8A"/>
    <w:rsid w:val="00315D20"/>
    <w:rsid w:val="00317697"/>
    <w:rsid w:val="003214D0"/>
    <w:rsid w:val="00321AAA"/>
    <w:rsid w:val="00322ED0"/>
    <w:rsid w:val="003241C5"/>
    <w:rsid w:val="00325BE2"/>
    <w:rsid w:val="003273C8"/>
    <w:rsid w:val="0033382D"/>
    <w:rsid w:val="003350EF"/>
    <w:rsid w:val="00336DF2"/>
    <w:rsid w:val="00353B28"/>
    <w:rsid w:val="00353BAB"/>
    <w:rsid w:val="003542B5"/>
    <w:rsid w:val="003542D8"/>
    <w:rsid w:val="003562E5"/>
    <w:rsid w:val="00360996"/>
    <w:rsid w:val="00366A24"/>
    <w:rsid w:val="00374C9A"/>
    <w:rsid w:val="00377689"/>
    <w:rsid w:val="00383152"/>
    <w:rsid w:val="00384A2F"/>
    <w:rsid w:val="00386681"/>
    <w:rsid w:val="00391594"/>
    <w:rsid w:val="003935DC"/>
    <w:rsid w:val="0039555F"/>
    <w:rsid w:val="003958A0"/>
    <w:rsid w:val="00396359"/>
    <w:rsid w:val="003A287E"/>
    <w:rsid w:val="003A3966"/>
    <w:rsid w:val="003A39BD"/>
    <w:rsid w:val="003A43AD"/>
    <w:rsid w:val="003B0FEF"/>
    <w:rsid w:val="003B24B4"/>
    <w:rsid w:val="003B5D35"/>
    <w:rsid w:val="003B6F1D"/>
    <w:rsid w:val="003C3C8E"/>
    <w:rsid w:val="003D46A3"/>
    <w:rsid w:val="003D53E2"/>
    <w:rsid w:val="003D7EE0"/>
    <w:rsid w:val="003E66C6"/>
    <w:rsid w:val="003F0BC4"/>
    <w:rsid w:val="003F4065"/>
    <w:rsid w:val="003F5538"/>
    <w:rsid w:val="003F6505"/>
    <w:rsid w:val="003F7AB3"/>
    <w:rsid w:val="004125D0"/>
    <w:rsid w:val="004138C1"/>
    <w:rsid w:val="00420053"/>
    <w:rsid w:val="0043184D"/>
    <w:rsid w:val="00440B7A"/>
    <w:rsid w:val="004428ED"/>
    <w:rsid w:val="004516BF"/>
    <w:rsid w:val="00455AF3"/>
    <w:rsid w:val="00456508"/>
    <w:rsid w:val="00461787"/>
    <w:rsid w:val="0046232F"/>
    <w:rsid w:val="00462AAC"/>
    <w:rsid w:val="00462E94"/>
    <w:rsid w:val="00467DCC"/>
    <w:rsid w:val="00467FF9"/>
    <w:rsid w:val="00473820"/>
    <w:rsid w:val="004858B4"/>
    <w:rsid w:val="00492584"/>
    <w:rsid w:val="00492C90"/>
    <w:rsid w:val="00496A76"/>
    <w:rsid w:val="004A12DE"/>
    <w:rsid w:val="004A3286"/>
    <w:rsid w:val="004A3B5D"/>
    <w:rsid w:val="004A3F85"/>
    <w:rsid w:val="004A40BC"/>
    <w:rsid w:val="004B1203"/>
    <w:rsid w:val="004B54F3"/>
    <w:rsid w:val="004B73F2"/>
    <w:rsid w:val="004B7B48"/>
    <w:rsid w:val="004B7FE4"/>
    <w:rsid w:val="004C01D8"/>
    <w:rsid w:val="004D4694"/>
    <w:rsid w:val="004D46F1"/>
    <w:rsid w:val="004D644C"/>
    <w:rsid w:val="004E32E5"/>
    <w:rsid w:val="004F146B"/>
    <w:rsid w:val="004F2BAB"/>
    <w:rsid w:val="004F68A0"/>
    <w:rsid w:val="0050000A"/>
    <w:rsid w:val="0050660A"/>
    <w:rsid w:val="00507810"/>
    <w:rsid w:val="00507F0D"/>
    <w:rsid w:val="00522D71"/>
    <w:rsid w:val="0052555F"/>
    <w:rsid w:val="0052744D"/>
    <w:rsid w:val="00553368"/>
    <w:rsid w:val="00560A0D"/>
    <w:rsid w:val="00562322"/>
    <w:rsid w:val="00566A66"/>
    <w:rsid w:val="005762A8"/>
    <w:rsid w:val="0058205B"/>
    <w:rsid w:val="005820F6"/>
    <w:rsid w:val="00584DED"/>
    <w:rsid w:val="00587A66"/>
    <w:rsid w:val="005A036E"/>
    <w:rsid w:val="005A05B5"/>
    <w:rsid w:val="005A1731"/>
    <w:rsid w:val="005B1353"/>
    <w:rsid w:val="005B330A"/>
    <w:rsid w:val="005B60DC"/>
    <w:rsid w:val="005C59C8"/>
    <w:rsid w:val="005C6611"/>
    <w:rsid w:val="005D0C66"/>
    <w:rsid w:val="005D12B6"/>
    <w:rsid w:val="005E2915"/>
    <w:rsid w:val="005F06C9"/>
    <w:rsid w:val="005F1DF5"/>
    <w:rsid w:val="005F443B"/>
    <w:rsid w:val="00603A34"/>
    <w:rsid w:val="00604F88"/>
    <w:rsid w:val="00607963"/>
    <w:rsid w:val="00612EF1"/>
    <w:rsid w:val="006135D2"/>
    <w:rsid w:val="00620E90"/>
    <w:rsid w:val="0062176F"/>
    <w:rsid w:val="00635939"/>
    <w:rsid w:val="006360E5"/>
    <w:rsid w:val="006364C3"/>
    <w:rsid w:val="00636D07"/>
    <w:rsid w:val="00640D2E"/>
    <w:rsid w:val="0065116C"/>
    <w:rsid w:val="00654163"/>
    <w:rsid w:val="006637B1"/>
    <w:rsid w:val="00664393"/>
    <w:rsid w:val="00664AB4"/>
    <w:rsid w:val="00665EFA"/>
    <w:rsid w:val="00666249"/>
    <w:rsid w:val="00667A43"/>
    <w:rsid w:val="006707BE"/>
    <w:rsid w:val="00673438"/>
    <w:rsid w:val="00676DCD"/>
    <w:rsid w:val="00680237"/>
    <w:rsid w:val="00684C8F"/>
    <w:rsid w:val="00686C48"/>
    <w:rsid w:val="00686E3A"/>
    <w:rsid w:val="0069103E"/>
    <w:rsid w:val="006926A3"/>
    <w:rsid w:val="00694F64"/>
    <w:rsid w:val="006956C4"/>
    <w:rsid w:val="00697C31"/>
    <w:rsid w:val="006A0050"/>
    <w:rsid w:val="006A37F3"/>
    <w:rsid w:val="006B346C"/>
    <w:rsid w:val="006B628D"/>
    <w:rsid w:val="006D16A1"/>
    <w:rsid w:val="006D3FC8"/>
    <w:rsid w:val="006D51C0"/>
    <w:rsid w:val="006D68E9"/>
    <w:rsid w:val="006D7185"/>
    <w:rsid w:val="006E431D"/>
    <w:rsid w:val="006E5891"/>
    <w:rsid w:val="006E5B0D"/>
    <w:rsid w:val="006F0A62"/>
    <w:rsid w:val="006F212F"/>
    <w:rsid w:val="006F296A"/>
    <w:rsid w:val="006F63CE"/>
    <w:rsid w:val="00705954"/>
    <w:rsid w:val="007100D6"/>
    <w:rsid w:val="00715001"/>
    <w:rsid w:val="007224C7"/>
    <w:rsid w:val="00725048"/>
    <w:rsid w:val="007300CD"/>
    <w:rsid w:val="00730AD9"/>
    <w:rsid w:val="00731A33"/>
    <w:rsid w:val="0073266B"/>
    <w:rsid w:val="00735838"/>
    <w:rsid w:val="00736FEC"/>
    <w:rsid w:val="0073732B"/>
    <w:rsid w:val="007373E2"/>
    <w:rsid w:val="0073786F"/>
    <w:rsid w:val="00744822"/>
    <w:rsid w:val="007459DE"/>
    <w:rsid w:val="00746389"/>
    <w:rsid w:val="00747F11"/>
    <w:rsid w:val="007518FC"/>
    <w:rsid w:val="00752A53"/>
    <w:rsid w:val="00760516"/>
    <w:rsid w:val="00773B8F"/>
    <w:rsid w:val="00776EE1"/>
    <w:rsid w:val="00792FCE"/>
    <w:rsid w:val="007A1A92"/>
    <w:rsid w:val="007A7BC5"/>
    <w:rsid w:val="007B4BAE"/>
    <w:rsid w:val="007B55A2"/>
    <w:rsid w:val="007C7455"/>
    <w:rsid w:val="007D19AF"/>
    <w:rsid w:val="007D3B64"/>
    <w:rsid w:val="007D6232"/>
    <w:rsid w:val="007D6BCB"/>
    <w:rsid w:val="007D6F4B"/>
    <w:rsid w:val="007E017B"/>
    <w:rsid w:val="007E0EA6"/>
    <w:rsid w:val="007E302A"/>
    <w:rsid w:val="007E4B05"/>
    <w:rsid w:val="007F3912"/>
    <w:rsid w:val="007F79DE"/>
    <w:rsid w:val="00801246"/>
    <w:rsid w:val="008049A3"/>
    <w:rsid w:val="008050FC"/>
    <w:rsid w:val="00807919"/>
    <w:rsid w:val="00810A82"/>
    <w:rsid w:val="0082306D"/>
    <w:rsid w:val="008248CA"/>
    <w:rsid w:val="0082627E"/>
    <w:rsid w:val="00826329"/>
    <w:rsid w:val="00827D94"/>
    <w:rsid w:val="00827F2B"/>
    <w:rsid w:val="008343F5"/>
    <w:rsid w:val="008432E3"/>
    <w:rsid w:val="008434AD"/>
    <w:rsid w:val="00846648"/>
    <w:rsid w:val="00853F44"/>
    <w:rsid w:val="00854DF5"/>
    <w:rsid w:val="00855A84"/>
    <w:rsid w:val="00857947"/>
    <w:rsid w:val="00861132"/>
    <w:rsid w:val="00873DEE"/>
    <w:rsid w:val="00874C01"/>
    <w:rsid w:val="00875552"/>
    <w:rsid w:val="0087795D"/>
    <w:rsid w:val="0088044C"/>
    <w:rsid w:val="00881065"/>
    <w:rsid w:val="008834CA"/>
    <w:rsid w:val="00885D17"/>
    <w:rsid w:val="008B0AAD"/>
    <w:rsid w:val="008B290D"/>
    <w:rsid w:val="008B6C9C"/>
    <w:rsid w:val="008C0E25"/>
    <w:rsid w:val="008C3E41"/>
    <w:rsid w:val="008C647F"/>
    <w:rsid w:val="008C700D"/>
    <w:rsid w:val="008D52B9"/>
    <w:rsid w:val="008D75F0"/>
    <w:rsid w:val="008E1865"/>
    <w:rsid w:val="008E2ACB"/>
    <w:rsid w:val="008E2E20"/>
    <w:rsid w:val="008E5409"/>
    <w:rsid w:val="008F12DC"/>
    <w:rsid w:val="008F60E8"/>
    <w:rsid w:val="00904F3F"/>
    <w:rsid w:val="00905DBC"/>
    <w:rsid w:val="00910185"/>
    <w:rsid w:val="00914D5E"/>
    <w:rsid w:val="00914D6B"/>
    <w:rsid w:val="009224DC"/>
    <w:rsid w:val="0092774C"/>
    <w:rsid w:val="009304F6"/>
    <w:rsid w:val="00934559"/>
    <w:rsid w:val="009375DE"/>
    <w:rsid w:val="00942896"/>
    <w:rsid w:val="00942BBD"/>
    <w:rsid w:val="00942EF3"/>
    <w:rsid w:val="0094631A"/>
    <w:rsid w:val="00955816"/>
    <w:rsid w:val="00956154"/>
    <w:rsid w:val="00965BD8"/>
    <w:rsid w:val="00967998"/>
    <w:rsid w:val="00970E7A"/>
    <w:rsid w:val="009715EB"/>
    <w:rsid w:val="009743E3"/>
    <w:rsid w:val="00975404"/>
    <w:rsid w:val="00976E5E"/>
    <w:rsid w:val="009847D1"/>
    <w:rsid w:val="00986A39"/>
    <w:rsid w:val="00993A86"/>
    <w:rsid w:val="009A781F"/>
    <w:rsid w:val="009B207A"/>
    <w:rsid w:val="009B54F0"/>
    <w:rsid w:val="009B5751"/>
    <w:rsid w:val="009C328A"/>
    <w:rsid w:val="009D3807"/>
    <w:rsid w:val="009D6C1D"/>
    <w:rsid w:val="009E2ED4"/>
    <w:rsid w:val="009E5ABC"/>
    <w:rsid w:val="009F150C"/>
    <w:rsid w:val="00A0075F"/>
    <w:rsid w:val="00A1033A"/>
    <w:rsid w:val="00A1233B"/>
    <w:rsid w:val="00A275B7"/>
    <w:rsid w:val="00A311EC"/>
    <w:rsid w:val="00A3289C"/>
    <w:rsid w:val="00A335D7"/>
    <w:rsid w:val="00A34D04"/>
    <w:rsid w:val="00A51720"/>
    <w:rsid w:val="00A54E69"/>
    <w:rsid w:val="00A60F3F"/>
    <w:rsid w:val="00A626C9"/>
    <w:rsid w:val="00A655F9"/>
    <w:rsid w:val="00A67A7C"/>
    <w:rsid w:val="00A72798"/>
    <w:rsid w:val="00A72B4A"/>
    <w:rsid w:val="00A75D33"/>
    <w:rsid w:val="00A85131"/>
    <w:rsid w:val="00AB08F9"/>
    <w:rsid w:val="00AB0E24"/>
    <w:rsid w:val="00AB327A"/>
    <w:rsid w:val="00AB4C58"/>
    <w:rsid w:val="00AC4834"/>
    <w:rsid w:val="00AC62F2"/>
    <w:rsid w:val="00AD029E"/>
    <w:rsid w:val="00AD1606"/>
    <w:rsid w:val="00AD65A0"/>
    <w:rsid w:val="00AD74D0"/>
    <w:rsid w:val="00AE22E0"/>
    <w:rsid w:val="00AE2D9E"/>
    <w:rsid w:val="00AE62AB"/>
    <w:rsid w:val="00AE74BC"/>
    <w:rsid w:val="00AF25B5"/>
    <w:rsid w:val="00B0327C"/>
    <w:rsid w:val="00B07720"/>
    <w:rsid w:val="00B10324"/>
    <w:rsid w:val="00B130D2"/>
    <w:rsid w:val="00B14EBE"/>
    <w:rsid w:val="00B14F8F"/>
    <w:rsid w:val="00B235CD"/>
    <w:rsid w:val="00B23C9C"/>
    <w:rsid w:val="00B248A9"/>
    <w:rsid w:val="00B25C8D"/>
    <w:rsid w:val="00B31B36"/>
    <w:rsid w:val="00B34000"/>
    <w:rsid w:val="00B375BE"/>
    <w:rsid w:val="00B41B45"/>
    <w:rsid w:val="00B442BC"/>
    <w:rsid w:val="00B512EB"/>
    <w:rsid w:val="00B524C7"/>
    <w:rsid w:val="00B53502"/>
    <w:rsid w:val="00B53F33"/>
    <w:rsid w:val="00B54C85"/>
    <w:rsid w:val="00B66A80"/>
    <w:rsid w:val="00B87426"/>
    <w:rsid w:val="00B93DA1"/>
    <w:rsid w:val="00BA2660"/>
    <w:rsid w:val="00BA3173"/>
    <w:rsid w:val="00BA5CDD"/>
    <w:rsid w:val="00BA6E8E"/>
    <w:rsid w:val="00BB3CB3"/>
    <w:rsid w:val="00BC42D1"/>
    <w:rsid w:val="00BD325D"/>
    <w:rsid w:val="00BD4F8E"/>
    <w:rsid w:val="00BE150E"/>
    <w:rsid w:val="00BF0437"/>
    <w:rsid w:val="00BF2025"/>
    <w:rsid w:val="00BF3648"/>
    <w:rsid w:val="00BF6278"/>
    <w:rsid w:val="00C012CC"/>
    <w:rsid w:val="00C032C3"/>
    <w:rsid w:val="00C03669"/>
    <w:rsid w:val="00C03F84"/>
    <w:rsid w:val="00C11B13"/>
    <w:rsid w:val="00C13C7C"/>
    <w:rsid w:val="00C16549"/>
    <w:rsid w:val="00C16853"/>
    <w:rsid w:val="00C16BDA"/>
    <w:rsid w:val="00C175B8"/>
    <w:rsid w:val="00C27559"/>
    <w:rsid w:val="00C373D4"/>
    <w:rsid w:val="00C4674C"/>
    <w:rsid w:val="00C60F28"/>
    <w:rsid w:val="00C62CA4"/>
    <w:rsid w:val="00C65921"/>
    <w:rsid w:val="00C71A3D"/>
    <w:rsid w:val="00C725C7"/>
    <w:rsid w:val="00C743EB"/>
    <w:rsid w:val="00C80A01"/>
    <w:rsid w:val="00C82D93"/>
    <w:rsid w:val="00C96928"/>
    <w:rsid w:val="00C971C1"/>
    <w:rsid w:val="00CA075C"/>
    <w:rsid w:val="00CA1ED7"/>
    <w:rsid w:val="00CA34C1"/>
    <w:rsid w:val="00CB5EEF"/>
    <w:rsid w:val="00CC4157"/>
    <w:rsid w:val="00CC4BC4"/>
    <w:rsid w:val="00CD45F6"/>
    <w:rsid w:val="00CD4E12"/>
    <w:rsid w:val="00CF3B79"/>
    <w:rsid w:val="00CF487A"/>
    <w:rsid w:val="00CF5E63"/>
    <w:rsid w:val="00D0604E"/>
    <w:rsid w:val="00D13DBE"/>
    <w:rsid w:val="00D2212B"/>
    <w:rsid w:val="00D26265"/>
    <w:rsid w:val="00D27040"/>
    <w:rsid w:val="00D3117E"/>
    <w:rsid w:val="00D37C3F"/>
    <w:rsid w:val="00D40AC3"/>
    <w:rsid w:val="00D426D1"/>
    <w:rsid w:val="00D50C33"/>
    <w:rsid w:val="00D514B9"/>
    <w:rsid w:val="00D6133B"/>
    <w:rsid w:val="00D61445"/>
    <w:rsid w:val="00D6607C"/>
    <w:rsid w:val="00D70E0D"/>
    <w:rsid w:val="00D712F7"/>
    <w:rsid w:val="00D805C2"/>
    <w:rsid w:val="00D910FB"/>
    <w:rsid w:val="00D912D8"/>
    <w:rsid w:val="00D93674"/>
    <w:rsid w:val="00DA0D99"/>
    <w:rsid w:val="00DA0FC2"/>
    <w:rsid w:val="00DA4CF4"/>
    <w:rsid w:val="00DA66ED"/>
    <w:rsid w:val="00DB0899"/>
    <w:rsid w:val="00DB7ABD"/>
    <w:rsid w:val="00DC0219"/>
    <w:rsid w:val="00DD7EB0"/>
    <w:rsid w:val="00DE0694"/>
    <w:rsid w:val="00DE265E"/>
    <w:rsid w:val="00DF6339"/>
    <w:rsid w:val="00E15551"/>
    <w:rsid w:val="00E25C0E"/>
    <w:rsid w:val="00E25C20"/>
    <w:rsid w:val="00E30581"/>
    <w:rsid w:val="00E3197F"/>
    <w:rsid w:val="00E32344"/>
    <w:rsid w:val="00E332EB"/>
    <w:rsid w:val="00E33C74"/>
    <w:rsid w:val="00E360A5"/>
    <w:rsid w:val="00E47A6D"/>
    <w:rsid w:val="00E50797"/>
    <w:rsid w:val="00E54ACD"/>
    <w:rsid w:val="00E55AC5"/>
    <w:rsid w:val="00E674AB"/>
    <w:rsid w:val="00E71BEE"/>
    <w:rsid w:val="00E7475C"/>
    <w:rsid w:val="00E910A4"/>
    <w:rsid w:val="00E9447B"/>
    <w:rsid w:val="00E95F59"/>
    <w:rsid w:val="00E97E7D"/>
    <w:rsid w:val="00EA0878"/>
    <w:rsid w:val="00EA4481"/>
    <w:rsid w:val="00EB3B82"/>
    <w:rsid w:val="00EB6F3A"/>
    <w:rsid w:val="00EE0159"/>
    <w:rsid w:val="00EE256A"/>
    <w:rsid w:val="00EE25AB"/>
    <w:rsid w:val="00EE3270"/>
    <w:rsid w:val="00EE617C"/>
    <w:rsid w:val="00EF0122"/>
    <w:rsid w:val="00F00AD5"/>
    <w:rsid w:val="00F0119B"/>
    <w:rsid w:val="00F054EF"/>
    <w:rsid w:val="00F1608D"/>
    <w:rsid w:val="00F344DF"/>
    <w:rsid w:val="00F352E2"/>
    <w:rsid w:val="00F45BE6"/>
    <w:rsid w:val="00F46100"/>
    <w:rsid w:val="00F54054"/>
    <w:rsid w:val="00F543FE"/>
    <w:rsid w:val="00F5684F"/>
    <w:rsid w:val="00F60B68"/>
    <w:rsid w:val="00F6265B"/>
    <w:rsid w:val="00F675F9"/>
    <w:rsid w:val="00F67C6D"/>
    <w:rsid w:val="00F725B2"/>
    <w:rsid w:val="00F76B0F"/>
    <w:rsid w:val="00F94A42"/>
    <w:rsid w:val="00F94A4C"/>
    <w:rsid w:val="00FA38DA"/>
    <w:rsid w:val="00FA5D0C"/>
    <w:rsid w:val="00FA5F04"/>
    <w:rsid w:val="00FB020B"/>
    <w:rsid w:val="00FB09CB"/>
    <w:rsid w:val="00FB6363"/>
    <w:rsid w:val="00FC6E1B"/>
    <w:rsid w:val="00FC7A0F"/>
    <w:rsid w:val="00FD2742"/>
    <w:rsid w:val="00FD6E3B"/>
    <w:rsid w:val="00FE34B5"/>
    <w:rsid w:val="00FE537B"/>
    <w:rsid w:val="00FE552B"/>
    <w:rsid w:val="00FE6B45"/>
    <w:rsid w:val="00FE7997"/>
    <w:rsid w:val="00FF4AFC"/>
    <w:rsid w:val="00FF6AD8"/>
    <w:rsid w:val="00F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D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6 Isi"/>
    <w:qFormat/>
    <w:rsid w:val="00810A82"/>
    <w:pPr>
      <w:overflowPunct w:val="0"/>
      <w:autoSpaceDE w:val="0"/>
      <w:autoSpaceDN w:val="0"/>
      <w:adjustRightInd w:val="0"/>
      <w:spacing w:after="0" w:line="240" w:lineRule="auto"/>
      <w:ind w:firstLine="180"/>
      <w:jc w:val="both"/>
      <w:textAlignment w:val="baseline"/>
    </w:pPr>
    <w:rPr>
      <w:rFonts w:ascii="Centaur" w:eastAsia="Times New Roman" w:hAnsi="Centaur"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Intisari">
    <w:name w:val="4 Intisari"/>
    <w:basedOn w:val="Normal"/>
    <w:link w:val="4IntisariChar"/>
    <w:qFormat/>
    <w:rsid w:val="00810A82"/>
    <w:pPr>
      <w:spacing w:before="120"/>
      <w:ind w:left="720" w:right="1440" w:firstLine="0"/>
    </w:pPr>
  </w:style>
  <w:style w:type="character" w:customStyle="1" w:styleId="4IntisariChar">
    <w:name w:val="4 Intisari Char"/>
    <w:basedOn w:val="DefaultParagraphFont"/>
    <w:link w:val="4Intisari"/>
    <w:rsid w:val="00810A82"/>
    <w:rPr>
      <w:rFonts w:ascii="Centaur" w:eastAsia="Times New Roman" w:hAnsi="Centaur" w:cs="Times New Roman"/>
      <w:sz w:val="22"/>
      <w:szCs w:val="20"/>
    </w:rPr>
  </w:style>
  <w:style w:type="paragraph" w:customStyle="1" w:styleId="1Judul">
    <w:name w:val="1 Judul"/>
    <w:basedOn w:val="Normal"/>
    <w:link w:val="1JudulChar"/>
    <w:qFormat/>
    <w:rsid w:val="00810A82"/>
    <w:pPr>
      <w:ind w:firstLine="0"/>
      <w:jc w:val="left"/>
    </w:pPr>
    <w:rPr>
      <w:rFonts w:ascii="Segoe UI" w:hAnsi="Segoe UI" w:cs="Segoe UI"/>
      <w:b/>
      <w:sz w:val="28"/>
      <w:szCs w:val="24"/>
      <w:lang w:val="id-ID"/>
    </w:rPr>
  </w:style>
  <w:style w:type="character" w:customStyle="1" w:styleId="1JudulChar">
    <w:name w:val="1 Judul Char"/>
    <w:basedOn w:val="DefaultParagraphFont"/>
    <w:link w:val="1Judul"/>
    <w:rsid w:val="00810A82"/>
    <w:rPr>
      <w:rFonts w:ascii="Segoe UI" w:eastAsia="Times New Roman" w:hAnsi="Segoe UI" w:cs="Segoe UI"/>
      <w:b/>
      <w:sz w:val="28"/>
      <w:szCs w:val="24"/>
      <w:lang w:val="id-ID"/>
    </w:rPr>
  </w:style>
  <w:style w:type="paragraph" w:styleId="BodyText">
    <w:name w:val="Body Text"/>
    <w:basedOn w:val="Normal"/>
    <w:link w:val="BodyTextChar"/>
    <w:rsid w:val="00810A82"/>
    <w:pPr>
      <w:overflowPunct/>
      <w:autoSpaceDE/>
      <w:autoSpaceDN/>
      <w:adjustRightInd/>
      <w:spacing w:line="360" w:lineRule="auto"/>
      <w:ind w:firstLine="289"/>
      <w:textAlignment w:val="auto"/>
    </w:pPr>
    <w:rPr>
      <w:rFonts w:ascii="Times New Roman" w:eastAsia="SimSun" w:hAnsi="Times New Roman"/>
      <w:spacing w:val="-1"/>
      <w:sz w:val="20"/>
    </w:rPr>
  </w:style>
  <w:style w:type="character" w:customStyle="1" w:styleId="BodyTextChar">
    <w:name w:val="Body Text Char"/>
    <w:basedOn w:val="DefaultParagraphFont"/>
    <w:link w:val="BodyText"/>
    <w:rsid w:val="00810A82"/>
    <w:rPr>
      <w:rFonts w:eastAsia="SimSun" w:cs="Times New Roman"/>
      <w:spacing w:val="-1"/>
      <w:sz w:val="20"/>
      <w:szCs w:val="20"/>
    </w:rPr>
  </w:style>
  <w:style w:type="character" w:styleId="Hyperlink">
    <w:name w:val="Hyperlink"/>
    <w:basedOn w:val="DefaultParagraphFont"/>
    <w:uiPriority w:val="99"/>
    <w:unhideWhenUsed/>
    <w:rsid w:val="00B375BE"/>
    <w:rPr>
      <w:color w:val="0000FF" w:themeColor="hyperlink"/>
      <w:u w:val="single"/>
    </w:rPr>
  </w:style>
  <w:style w:type="paragraph" w:styleId="BalloonText">
    <w:name w:val="Balloon Text"/>
    <w:basedOn w:val="Normal"/>
    <w:link w:val="BalloonTextChar"/>
    <w:uiPriority w:val="99"/>
    <w:semiHidden/>
    <w:unhideWhenUsed/>
    <w:rsid w:val="001D4A0C"/>
    <w:rPr>
      <w:rFonts w:ascii="Tahoma" w:hAnsi="Tahoma" w:cs="Tahoma"/>
      <w:sz w:val="16"/>
      <w:szCs w:val="16"/>
    </w:rPr>
  </w:style>
  <w:style w:type="character" w:customStyle="1" w:styleId="BalloonTextChar">
    <w:name w:val="Balloon Text Char"/>
    <w:basedOn w:val="DefaultParagraphFont"/>
    <w:link w:val="BalloonText"/>
    <w:uiPriority w:val="99"/>
    <w:semiHidden/>
    <w:rsid w:val="001D4A0C"/>
    <w:rPr>
      <w:rFonts w:ascii="Tahoma" w:eastAsia="Times New Roman" w:hAnsi="Tahoma" w:cs="Tahoma"/>
      <w:sz w:val="16"/>
      <w:szCs w:val="16"/>
    </w:rPr>
  </w:style>
  <w:style w:type="table" w:styleId="TableGrid">
    <w:name w:val="Table Grid"/>
    <w:basedOn w:val="TableNormal"/>
    <w:uiPriority w:val="59"/>
    <w:rsid w:val="00993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5CD"/>
    <w:pPr>
      <w:ind w:left="720"/>
      <w:contextualSpacing/>
    </w:pPr>
  </w:style>
  <w:style w:type="paragraph" w:styleId="Header">
    <w:name w:val="header"/>
    <w:basedOn w:val="Normal"/>
    <w:link w:val="HeaderChar"/>
    <w:uiPriority w:val="99"/>
    <w:unhideWhenUsed/>
    <w:rsid w:val="00BF3648"/>
    <w:pPr>
      <w:tabs>
        <w:tab w:val="center" w:pos="4680"/>
        <w:tab w:val="right" w:pos="9360"/>
      </w:tabs>
    </w:pPr>
  </w:style>
  <w:style w:type="character" w:customStyle="1" w:styleId="HeaderChar">
    <w:name w:val="Header Char"/>
    <w:basedOn w:val="DefaultParagraphFont"/>
    <w:link w:val="Header"/>
    <w:uiPriority w:val="99"/>
    <w:rsid w:val="00BF3648"/>
    <w:rPr>
      <w:rFonts w:ascii="Centaur" w:eastAsia="Times New Roman" w:hAnsi="Centaur" w:cs="Times New Roman"/>
      <w:sz w:val="22"/>
      <w:szCs w:val="20"/>
    </w:rPr>
  </w:style>
  <w:style w:type="paragraph" w:styleId="Footer">
    <w:name w:val="footer"/>
    <w:basedOn w:val="Normal"/>
    <w:link w:val="FooterChar"/>
    <w:uiPriority w:val="99"/>
    <w:unhideWhenUsed/>
    <w:rsid w:val="00BF3648"/>
    <w:pPr>
      <w:tabs>
        <w:tab w:val="center" w:pos="4680"/>
        <w:tab w:val="right" w:pos="9360"/>
      </w:tabs>
    </w:pPr>
  </w:style>
  <w:style w:type="character" w:customStyle="1" w:styleId="FooterChar">
    <w:name w:val="Footer Char"/>
    <w:basedOn w:val="DefaultParagraphFont"/>
    <w:link w:val="Footer"/>
    <w:uiPriority w:val="99"/>
    <w:rsid w:val="00BF3648"/>
    <w:rPr>
      <w:rFonts w:ascii="Centaur" w:eastAsia="Times New Roman" w:hAnsi="Centaur" w:cs="Times New Roman"/>
      <w:sz w:val="22"/>
      <w:szCs w:val="20"/>
    </w:rPr>
  </w:style>
  <w:style w:type="character" w:customStyle="1" w:styleId="UnresolvedMention1">
    <w:name w:val="Unresolved Mention1"/>
    <w:basedOn w:val="DefaultParagraphFont"/>
    <w:uiPriority w:val="99"/>
    <w:semiHidden/>
    <w:unhideWhenUsed/>
    <w:rsid w:val="00DB0899"/>
    <w:rPr>
      <w:color w:val="605E5C"/>
      <w:shd w:val="clear" w:color="auto" w:fill="E1DFDD"/>
    </w:rPr>
  </w:style>
  <w:style w:type="table" w:customStyle="1" w:styleId="TableGrid11">
    <w:name w:val="Table Grid11"/>
    <w:basedOn w:val="TableNormal"/>
    <w:next w:val="TableGrid"/>
    <w:uiPriority w:val="39"/>
    <w:rsid w:val="002A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udul0">
    <w:name w:val="1. Judul"/>
    <w:basedOn w:val="Normal"/>
    <w:link w:val="1JudulChar0"/>
    <w:qFormat/>
    <w:rsid w:val="00BD325D"/>
    <w:pPr>
      <w:spacing w:before="120" w:after="360"/>
      <w:ind w:firstLine="0"/>
      <w:jc w:val="center"/>
    </w:pPr>
    <w:rPr>
      <w:rFonts w:ascii="Garamond" w:hAnsi="Garamond" w:cs="Segoe UI"/>
      <w:b/>
      <w:sz w:val="28"/>
      <w:szCs w:val="24"/>
      <w:lang w:val="id-ID"/>
    </w:rPr>
  </w:style>
  <w:style w:type="character" w:customStyle="1" w:styleId="1JudulChar0">
    <w:name w:val="1. Judul Char"/>
    <w:basedOn w:val="DefaultParagraphFont"/>
    <w:link w:val="1Judul0"/>
    <w:rsid w:val="00BD325D"/>
    <w:rPr>
      <w:rFonts w:ascii="Garamond" w:eastAsia="Times New Roman" w:hAnsi="Garamond" w:cs="Segoe UI"/>
      <w:b/>
      <w:sz w:val="28"/>
      <w:szCs w:val="24"/>
      <w:lang w:val="id-ID"/>
    </w:rPr>
  </w:style>
  <w:style w:type="character" w:styleId="PlaceholderText">
    <w:name w:val="Placeholder Text"/>
    <w:basedOn w:val="DefaultParagraphFont"/>
    <w:uiPriority w:val="99"/>
    <w:semiHidden/>
    <w:rsid w:val="0013742A"/>
    <w:rPr>
      <w:color w:val="808080"/>
    </w:rPr>
  </w:style>
  <w:style w:type="table" w:styleId="PlainTable2">
    <w:name w:val="Plain Table 2"/>
    <w:basedOn w:val="TableNormal"/>
    <w:uiPriority w:val="42"/>
    <w:rsid w:val="001E7039"/>
    <w:pPr>
      <w:spacing w:after="0" w:line="240" w:lineRule="auto"/>
    </w:pPr>
    <w:rPr>
      <w:rFonts w:ascii="Calibri" w:eastAsia="Calibri" w:hAnsi="Calibri" w:cs="Calibr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8810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07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94503">
      <w:bodyDiv w:val="1"/>
      <w:marLeft w:val="0"/>
      <w:marRight w:val="0"/>
      <w:marTop w:val="0"/>
      <w:marBottom w:val="0"/>
      <w:divBdr>
        <w:top w:val="none" w:sz="0" w:space="0" w:color="auto"/>
        <w:left w:val="none" w:sz="0" w:space="0" w:color="auto"/>
        <w:bottom w:val="none" w:sz="0" w:space="0" w:color="auto"/>
        <w:right w:val="none" w:sz="0" w:space="0" w:color="auto"/>
      </w:divBdr>
      <w:divsChild>
        <w:div w:id="150297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81200011@untirta.ac.id"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1" Type="http://schemas.openxmlformats.org/officeDocument/2006/relationships/hyperlink" Target="http://ejournal.tsb.ac.id/index.php/jpm/inde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oi.org/10.37630/jpm.v14i4.2201"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Goudy Old Style" panose="02020502050305020303" pitchFamily="18" charset="0"/>
                <a:ea typeface="+mn-ea"/>
                <a:cs typeface="+mn-cs"/>
              </a:defRPr>
            </a:pPr>
            <a:r>
              <a:rPr lang="en-US" sz="1100"/>
              <a:t>Nilai Rata-Rata Keterampilan Komunikasi Sains Siswa</a:t>
            </a:r>
          </a:p>
        </c:rich>
      </c:tx>
      <c:layout>
        <c:manualLayout>
          <c:xMode val="edge"/>
          <c:yMode val="edge"/>
          <c:x val="0.1898895428001339"/>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Goudy Old Style" panose="02020502050305020303" pitchFamily="18" charset="0"/>
              <a:ea typeface="+mn-ea"/>
              <a:cs typeface="+mn-cs"/>
            </a:defRPr>
          </a:pPr>
          <a:endParaRPr lang="en-US"/>
        </a:p>
      </c:txPr>
    </c:title>
    <c:autoTitleDeleted val="0"/>
    <c:plotArea>
      <c:layout/>
      <c:barChart>
        <c:barDir val="col"/>
        <c:grouping val="clustered"/>
        <c:varyColors val="0"/>
        <c:ser>
          <c:idx val="0"/>
          <c:order val="0"/>
          <c:tx>
            <c:strRef>
              <c:f>Sheet1!$B$1</c:f>
              <c:strCache>
                <c:ptCount val="1"/>
                <c:pt idx="0">
                  <c:v>Pretest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oudy Old Style" panose="020205020503050203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Kelas Eksperimen</c:v>
                </c:pt>
                <c:pt idx="1">
                  <c:v>Kelas Kontrol</c:v>
                </c:pt>
              </c:strCache>
            </c:strRef>
          </c:cat>
          <c:val>
            <c:numRef>
              <c:f>Sheet1!$B$2:$B$3</c:f>
              <c:numCache>
                <c:formatCode>General</c:formatCode>
                <c:ptCount val="2"/>
                <c:pt idx="0">
                  <c:v>35.83</c:v>
                </c:pt>
                <c:pt idx="1">
                  <c:v>33.03</c:v>
                </c:pt>
              </c:numCache>
            </c:numRef>
          </c:val>
          <c:extLst>
            <c:ext xmlns:c16="http://schemas.microsoft.com/office/drawing/2014/chart" uri="{C3380CC4-5D6E-409C-BE32-E72D297353CC}">
              <c16:uniqueId val="{00000000-E8BB-4251-8CB2-AAAC7C7B6F8E}"/>
            </c:ext>
          </c:extLst>
        </c:ser>
        <c:ser>
          <c:idx val="1"/>
          <c:order val="1"/>
          <c:tx>
            <c:strRef>
              <c:f>Sheet1!$C$1</c:f>
              <c:strCache>
                <c:ptCount val="1"/>
                <c:pt idx="0">
                  <c:v>Posttest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oudy Old Style" panose="020205020503050203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Kelas Eksperimen</c:v>
                </c:pt>
                <c:pt idx="1">
                  <c:v>Kelas Kontrol</c:v>
                </c:pt>
              </c:strCache>
            </c:strRef>
          </c:cat>
          <c:val>
            <c:numRef>
              <c:f>Sheet1!$C$2:$C$3</c:f>
              <c:numCache>
                <c:formatCode>General</c:formatCode>
                <c:ptCount val="2"/>
                <c:pt idx="0">
                  <c:v>58.03</c:v>
                </c:pt>
                <c:pt idx="1">
                  <c:v>45.53</c:v>
                </c:pt>
              </c:numCache>
            </c:numRef>
          </c:val>
          <c:extLst>
            <c:ext xmlns:c16="http://schemas.microsoft.com/office/drawing/2014/chart" uri="{C3380CC4-5D6E-409C-BE32-E72D297353CC}">
              <c16:uniqueId val="{00000001-E8BB-4251-8CB2-AAAC7C7B6F8E}"/>
            </c:ext>
          </c:extLst>
        </c:ser>
        <c:ser>
          <c:idx val="2"/>
          <c:order val="2"/>
          <c:tx>
            <c:strRef>
              <c:f>Sheet1!$D$1</c:f>
              <c:strCache>
                <c:ptCount val="1"/>
                <c:pt idx="0">
                  <c:v>Hasil Observasi</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oudy Old Style" panose="020205020503050203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Kelas Eksperimen</c:v>
                </c:pt>
                <c:pt idx="1">
                  <c:v>Kelas Kontrol</c:v>
                </c:pt>
              </c:strCache>
            </c:strRef>
          </c:cat>
          <c:val>
            <c:numRef>
              <c:f>Sheet1!$D$2:$D$3</c:f>
              <c:numCache>
                <c:formatCode>General</c:formatCode>
                <c:ptCount val="2"/>
                <c:pt idx="0">
                  <c:v>74.16</c:v>
                </c:pt>
                <c:pt idx="1">
                  <c:v>60.5</c:v>
                </c:pt>
              </c:numCache>
            </c:numRef>
          </c:val>
          <c:extLst>
            <c:ext xmlns:c16="http://schemas.microsoft.com/office/drawing/2014/chart" uri="{C3380CC4-5D6E-409C-BE32-E72D297353CC}">
              <c16:uniqueId val="{00000002-E8BB-4251-8CB2-AAAC7C7B6F8E}"/>
            </c:ext>
          </c:extLst>
        </c:ser>
        <c:dLbls>
          <c:dLblPos val="outEnd"/>
          <c:showLegendKey val="0"/>
          <c:showVal val="1"/>
          <c:showCatName val="0"/>
          <c:showSerName val="0"/>
          <c:showPercent val="0"/>
          <c:showBubbleSize val="0"/>
        </c:dLbls>
        <c:gapWidth val="219"/>
        <c:overlap val="-27"/>
        <c:axId val="260426320"/>
        <c:axId val="260428672"/>
      </c:barChart>
      <c:catAx>
        <c:axId val="26042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crossAx val="260428672"/>
        <c:crosses val="autoZero"/>
        <c:auto val="1"/>
        <c:lblAlgn val="ctr"/>
        <c:lblOffset val="100"/>
        <c:noMultiLvlLbl val="0"/>
      </c:catAx>
      <c:valAx>
        <c:axId val="260428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oudy Old Style" panose="02020502050305020303" pitchFamily="18" charset="0"/>
                    <a:ea typeface="+mn-ea"/>
                    <a:cs typeface="+mn-cs"/>
                  </a:defRPr>
                </a:pPr>
                <a:r>
                  <a:rPr lang="en-US"/>
                  <a:t>Nilai Rata-rata</a:t>
                </a:r>
              </a:p>
            </c:rich>
          </c:tx>
          <c:layout>
            <c:manualLayout>
              <c:xMode val="edge"/>
              <c:yMode val="edge"/>
              <c:x val="2.0833333333333332E-2"/>
              <c:y val="0.310707411573553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crossAx val="26042632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legendEntry>
      <c:layout>
        <c:manualLayout>
          <c:xMode val="edge"/>
          <c:yMode val="edge"/>
          <c:x val="0.31475302566345875"/>
          <c:y val="0.88924634420697413"/>
          <c:w val="0.37049376640419945"/>
          <c:h val="6.31346081739782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oudy Old Style" panose="02020502050305020303"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Goudy Old Style" panose="02020502050305020303" pitchFamily="18" charset="0"/>
                <a:ea typeface="+mn-ea"/>
                <a:cs typeface="+mn-cs"/>
              </a:defRPr>
            </a:pPr>
            <a:r>
              <a:rPr lang="en-US" sz="1100"/>
              <a:t>Nilai Rata-Rata Keterampilan Komunikasi Sains Secara Tulisan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Goudy Old Style" panose="02020502050305020303" pitchFamily="18" charset="0"/>
              <a:ea typeface="+mn-ea"/>
              <a:cs typeface="+mn-cs"/>
            </a:defRPr>
          </a:pPr>
          <a:endParaRPr lang="en-US"/>
        </a:p>
      </c:txPr>
    </c:title>
    <c:autoTitleDeleted val="0"/>
    <c:plotArea>
      <c:layout>
        <c:manualLayout>
          <c:layoutTarget val="inner"/>
          <c:xMode val="edge"/>
          <c:yMode val="edge"/>
          <c:x val="9.1633010215049812E-2"/>
          <c:y val="0.19207405264680358"/>
          <c:w val="0.88552882929496779"/>
          <c:h val="0.44304218987379257"/>
        </c:manualLayout>
      </c:layout>
      <c:barChart>
        <c:barDir val="col"/>
        <c:grouping val="clustered"/>
        <c:varyColors val="0"/>
        <c:ser>
          <c:idx val="0"/>
          <c:order val="0"/>
          <c:tx>
            <c:strRef>
              <c:f>Sheet1!$B$1</c:f>
              <c:strCache>
                <c:ptCount val="1"/>
                <c:pt idx="0">
                  <c:v>Kelas Eksperimen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oudy Old Style" panose="020205020503050203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4"/>
                <c:pt idx="0">
                  <c:v>Memberikan contoh</c:v>
                </c:pt>
                <c:pt idx="1">
                  <c:v>Membuat dan menggunakan grafis</c:v>
                </c:pt>
                <c:pt idx="2">
                  <c:v>Mengubah istilah ilmiah yang digunakan menjadi bahasa sehari-hari</c:v>
                </c:pt>
                <c:pt idx="3">
                  <c:v>Memberikan arahan langsung</c:v>
                </c:pt>
              </c:strCache>
            </c:strRef>
          </c:cat>
          <c:val>
            <c:numRef>
              <c:f>Sheet1!$B$2:$B$6</c:f>
              <c:numCache>
                <c:formatCode>General</c:formatCode>
                <c:ptCount val="5"/>
                <c:pt idx="0">
                  <c:v>70</c:v>
                </c:pt>
                <c:pt idx="1">
                  <c:v>51</c:v>
                </c:pt>
                <c:pt idx="2">
                  <c:v>65</c:v>
                </c:pt>
                <c:pt idx="3">
                  <c:v>33</c:v>
                </c:pt>
                <c:pt idx="4">
                  <c:v>70</c:v>
                </c:pt>
              </c:numCache>
            </c:numRef>
          </c:val>
          <c:extLst>
            <c:ext xmlns:c16="http://schemas.microsoft.com/office/drawing/2014/chart" uri="{C3380CC4-5D6E-409C-BE32-E72D297353CC}">
              <c16:uniqueId val="{00000000-EFBF-4B79-A4C7-F54785FBBAD6}"/>
            </c:ext>
          </c:extLst>
        </c:ser>
        <c:ser>
          <c:idx val="1"/>
          <c:order val="1"/>
          <c:tx>
            <c:strRef>
              <c:f>Sheet1!$C$1</c:f>
              <c:strCache>
                <c:ptCount val="1"/>
                <c:pt idx="0">
                  <c:v>Kelas Kontrol</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oudy Old Style" panose="020205020503050203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4"/>
                <c:pt idx="0">
                  <c:v>Memberikan contoh</c:v>
                </c:pt>
                <c:pt idx="1">
                  <c:v>Membuat dan menggunakan grafis</c:v>
                </c:pt>
                <c:pt idx="2">
                  <c:v>Mengubah istilah ilmiah yang digunakan menjadi bahasa sehari-hari</c:v>
                </c:pt>
                <c:pt idx="3">
                  <c:v>Memberikan arahan langsung</c:v>
                </c:pt>
              </c:strCache>
            </c:strRef>
          </c:cat>
          <c:val>
            <c:numRef>
              <c:f>Sheet1!$C$2:$C$6</c:f>
              <c:numCache>
                <c:formatCode>General</c:formatCode>
                <c:ptCount val="5"/>
                <c:pt idx="0">
                  <c:v>52</c:v>
                </c:pt>
                <c:pt idx="1">
                  <c:v>37</c:v>
                </c:pt>
                <c:pt idx="2">
                  <c:v>54</c:v>
                </c:pt>
                <c:pt idx="3">
                  <c:v>28</c:v>
                </c:pt>
                <c:pt idx="4">
                  <c:v>47</c:v>
                </c:pt>
              </c:numCache>
            </c:numRef>
          </c:val>
          <c:extLst>
            <c:ext xmlns:c16="http://schemas.microsoft.com/office/drawing/2014/chart" uri="{C3380CC4-5D6E-409C-BE32-E72D297353CC}">
              <c16:uniqueId val="{00000001-EFBF-4B79-A4C7-F54785FBBAD6}"/>
            </c:ext>
          </c:extLst>
        </c:ser>
        <c:dLbls>
          <c:dLblPos val="outEnd"/>
          <c:showLegendKey val="0"/>
          <c:showVal val="1"/>
          <c:showCatName val="0"/>
          <c:showSerName val="0"/>
          <c:showPercent val="0"/>
          <c:showBubbleSize val="0"/>
        </c:dLbls>
        <c:gapWidth val="219"/>
        <c:overlap val="-27"/>
        <c:axId val="260429064"/>
        <c:axId val="260429848"/>
      </c:barChart>
      <c:catAx>
        <c:axId val="260429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crossAx val="260429848"/>
        <c:crosses val="autoZero"/>
        <c:auto val="1"/>
        <c:lblAlgn val="ctr"/>
        <c:lblOffset val="100"/>
        <c:noMultiLvlLbl val="0"/>
      </c:catAx>
      <c:valAx>
        <c:axId val="260429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oudy Old Style" panose="02020502050305020303" pitchFamily="18" charset="0"/>
                    <a:ea typeface="+mn-ea"/>
                    <a:cs typeface="+mn-cs"/>
                  </a:defRPr>
                </a:pPr>
                <a:r>
                  <a:rPr lang="en-US"/>
                  <a:t>Nilai Rata-rata</a:t>
                </a:r>
              </a:p>
            </c:rich>
          </c:tx>
          <c:layout>
            <c:manualLayout>
              <c:xMode val="edge"/>
              <c:yMode val="edge"/>
              <c:x val="2.0833333333333332E-2"/>
              <c:y val="0.310707411573553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crossAx val="260429064"/>
        <c:crosses val="autoZero"/>
        <c:crossBetween val="between"/>
      </c:valAx>
      <c:spPr>
        <a:noFill/>
        <a:ln>
          <a:noFill/>
        </a:ln>
        <a:effectLst/>
      </c:spPr>
    </c:plotArea>
    <c:legend>
      <c:legendPos val="b"/>
      <c:layout>
        <c:manualLayout>
          <c:xMode val="edge"/>
          <c:yMode val="edge"/>
          <c:x val="0.33551497436224392"/>
          <c:y val="0.89059924061415952"/>
          <c:w val="0.32481765845915167"/>
          <c:h val="9.20446702912497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oudy Old Style" panose="02020502050305020303"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Goudy Old Style" panose="02020502050305020303" pitchFamily="18" charset="0"/>
                <a:ea typeface="+mn-ea"/>
                <a:cs typeface="+mn-cs"/>
              </a:defRPr>
            </a:pPr>
            <a:r>
              <a:rPr lang="en-US" sz="1100"/>
              <a:t>Nilai Rata-Rata Keterampilan Komunikasi Sains Secara Lisan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Goudy Old Style" panose="02020502050305020303" pitchFamily="18" charset="0"/>
              <a:ea typeface="+mn-ea"/>
              <a:cs typeface="+mn-cs"/>
            </a:defRPr>
          </a:pPr>
          <a:endParaRPr lang="en-US"/>
        </a:p>
      </c:txPr>
    </c:title>
    <c:autoTitleDeleted val="0"/>
    <c:plotArea>
      <c:layout/>
      <c:barChart>
        <c:barDir val="col"/>
        <c:grouping val="clustered"/>
        <c:varyColors val="0"/>
        <c:ser>
          <c:idx val="0"/>
          <c:order val="0"/>
          <c:tx>
            <c:strRef>
              <c:f>Sheet1!$B$1</c:f>
              <c:strCache>
                <c:ptCount val="1"/>
                <c:pt idx="0">
                  <c:v>Kelas Eksperimen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oudy Old Style" panose="020205020503050203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Menggunakan grafis untuk menjelaskan data</c:v>
                </c:pt>
                <c:pt idx="1">
                  <c:v>Memberikan jawaban ringkas apabila penerima informasi bertanya</c:v>
                </c:pt>
                <c:pt idx="2">
                  <c:v>Tidak mengintrupsi apabila penerima informasi bicara</c:v>
                </c:pt>
                <c:pt idx="3">
                  <c:v>Mengkonfirmasikan pemahaman</c:v>
                </c:pt>
                <c:pt idx="4">
                  <c:v>Memperkenalkan topik</c:v>
                </c:pt>
              </c:strCache>
            </c:strRef>
          </c:cat>
          <c:val>
            <c:numRef>
              <c:f>Sheet1!$B$2:$B$6</c:f>
              <c:numCache>
                <c:formatCode>General</c:formatCode>
                <c:ptCount val="5"/>
                <c:pt idx="0">
                  <c:v>71</c:v>
                </c:pt>
                <c:pt idx="1">
                  <c:v>59</c:v>
                </c:pt>
                <c:pt idx="2">
                  <c:v>90</c:v>
                </c:pt>
                <c:pt idx="3">
                  <c:v>71</c:v>
                </c:pt>
                <c:pt idx="4">
                  <c:v>75</c:v>
                </c:pt>
              </c:numCache>
            </c:numRef>
          </c:val>
          <c:extLst>
            <c:ext xmlns:c16="http://schemas.microsoft.com/office/drawing/2014/chart" uri="{C3380CC4-5D6E-409C-BE32-E72D297353CC}">
              <c16:uniqueId val="{00000000-C465-496B-B3B3-DAA52C846FE5}"/>
            </c:ext>
          </c:extLst>
        </c:ser>
        <c:ser>
          <c:idx val="1"/>
          <c:order val="1"/>
          <c:tx>
            <c:strRef>
              <c:f>Sheet1!$C$1</c:f>
              <c:strCache>
                <c:ptCount val="1"/>
                <c:pt idx="0">
                  <c:v>Kelas Kontrol</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oudy Old Style" panose="020205020503050203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Menggunakan grafis untuk menjelaskan data</c:v>
                </c:pt>
                <c:pt idx="1">
                  <c:v>Memberikan jawaban ringkas apabila penerima informasi bertanya</c:v>
                </c:pt>
                <c:pt idx="2">
                  <c:v>Tidak mengintrupsi apabila penerima informasi bicara</c:v>
                </c:pt>
                <c:pt idx="3">
                  <c:v>Mengkonfirmasikan pemahaman</c:v>
                </c:pt>
                <c:pt idx="4">
                  <c:v>Memperkenalkan topik</c:v>
                </c:pt>
              </c:strCache>
            </c:strRef>
          </c:cat>
          <c:val>
            <c:numRef>
              <c:f>Sheet1!$C$2:$C$6</c:f>
              <c:numCache>
                <c:formatCode>General</c:formatCode>
                <c:ptCount val="5"/>
                <c:pt idx="0">
                  <c:v>55</c:v>
                </c:pt>
                <c:pt idx="1">
                  <c:v>60</c:v>
                </c:pt>
                <c:pt idx="2">
                  <c:v>75</c:v>
                </c:pt>
                <c:pt idx="3">
                  <c:v>54</c:v>
                </c:pt>
                <c:pt idx="4">
                  <c:v>58</c:v>
                </c:pt>
              </c:numCache>
            </c:numRef>
          </c:val>
          <c:extLst>
            <c:ext xmlns:c16="http://schemas.microsoft.com/office/drawing/2014/chart" uri="{C3380CC4-5D6E-409C-BE32-E72D297353CC}">
              <c16:uniqueId val="{00000001-C465-496B-B3B3-DAA52C846FE5}"/>
            </c:ext>
          </c:extLst>
        </c:ser>
        <c:dLbls>
          <c:dLblPos val="outEnd"/>
          <c:showLegendKey val="0"/>
          <c:showVal val="1"/>
          <c:showCatName val="0"/>
          <c:showSerName val="0"/>
          <c:showPercent val="0"/>
          <c:showBubbleSize val="0"/>
        </c:dLbls>
        <c:gapWidth val="219"/>
        <c:overlap val="-27"/>
        <c:axId val="404191240"/>
        <c:axId val="404186536"/>
      </c:barChart>
      <c:catAx>
        <c:axId val="404191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crossAx val="404186536"/>
        <c:crosses val="autoZero"/>
        <c:auto val="1"/>
        <c:lblAlgn val="ctr"/>
        <c:lblOffset val="100"/>
        <c:noMultiLvlLbl val="0"/>
      </c:catAx>
      <c:valAx>
        <c:axId val="404186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oudy Old Style" panose="02020502050305020303" pitchFamily="18" charset="0"/>
                    <a:ea typeface="+mn-ea"/>
                    <a:cs typeface="+mn-cs"/>
                  </a:defRPr>
                </a:pPr>
                <a:r>
                  <a:rPr lang="en-US"/>
                  <a:t>Nilai Rata-rata</a:t>
                </a:r>
              </a:p>
            </c:rich>
          </c:tx>
          <c:layout>
            <c:manualLayout>
              <c:xMode val="edge"/>
              <c:yMode val="edge"/>
              <c:x val="2.0833333333333332E-2"/>
              <c:y val="0.318643919510061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crossAx val="404191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oudy Old Style" panose="02020502050305020303"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C6B02-5D24-42EA-97EA-433BD3F5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13569</Words>
  <Characters>77345</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2024-07-12T01:39:00Z</dcterms:created>
  <dcterms:modified xsi:type="dcterms:W3CDTF">2024-12-13T12:05:00Z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9a3eea1c-07bb-3671-a559-954fb713a61b</vt:lpwstr>
  </property>
  <property fmtid="{D5CDD505-2E9C-101B-9397-08002B2CF9AE}" pid="24" name="Mendeley Citation Style_1">
    <vt:lpwstr>http://www.zotero.org/styles/apa</vt:lpwstr>
  </property>
</Properties>
</file>